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CD" w:rsidRPr="00DD7F30" w:rsidRDefault="00A204CD" w:rsidP="006D5CFC">
      <w:pPr>
        <w:spacing w:after="0" w:line="276" w:lineRule="auto"/>
        <w:jc w:val="center"/>
        <w:rPr>
          <w:rFonts w:ascii="Expert Sans Light" w:hAnsi="Expert Sans Light"/>
        </w:rPr>
      </w:pPr>
      <w:r w:rsidRPr="00DD7F30">
        <w:rPr>
          <w:rFonts w:ascii="Expert Sans Light" w:hAnsi="Expert Sans Light"/>
          <w:b/>
          <w:u w:val="single"/>
        </w:rPr>
        <w:t>Entry Form</w:t>
      </w:r>
    </w:p>
    <w:p w:rsidR="006F4300" w:rsidRPr="00DD7F30" w:rsidRDefault="00DB3B48" w:rsidP="006D5CFC">
      <w:pPr>
        <w:spacing w:after="0" w:line="276" w:lineRule="auto"/>
        <w:rPr>
          <w:rFonts w:ascii="Expert Sans Light" w:hAnsi="Expert Sans Light"/>
        </w:rPr>
      </w:pPr>
      <w:r>
        <w:rPr>
          <w:rFonts w:ascii="Expert Sans Light" w:hAnsi="Expert Sans Light"/>
        </w:rPr>
        <w:t>P</w:t>
      </w:r>
      <w:r w:rsidR="00A204CD" w:rsidRPr="00DD7F30">
        <w:rPr>
          <w:rFonts w:ascii="Expert Sans Light" w:hAnsi="Expert Sans Light"/>
        </w:rPr>
        <w:t>lease complete all of the fields below and</w:t>
      </w:r>
      <w:r w:rsidR="006D17D7" w:rsidRPr="00DD7F30">
        <w:rPr>
          <w:rFonts w:ascii="Expert Sans Light" w:hAnsi="Expert Sans Light"/>
        </w:rPr>
        <w:t xml:space="preserve"> return by email to </w:t>
      </w:r>
      <w:hyperlink r:id="rId8" w:history="1">
        <w:r w:rsidR="006D5CFC" w:rsidRPr="00DD7F30">
          <w:rPr>
            <w:rStyle w:val="Hyperlink"/>
            <w:rFonts w:ascii="Expert Sans Light" w:hAnsi="Expert Sans Light"/>
          </w:rPr>
          <w:t>mediacampaigns@barclays.com</w:t>
        </w:r>
      </w:hyperlink>
      <w:r w:rsidR="006D5CFC" w:rsidRPr="00DD7F30">
        <w:rPr>
          <w:rFonts w:ascii="Expert Sans Light" w:hAnsi="Expert Sans Light"/>
        </w:rPr>
        <w:t xml:space="preserve"> by 11.59pm on</w:t>
      </w:r>
      <w:r w:rsidR="006F5921">
        <w:rPr>
          <w:rFonts w:ascii="Expert Sans Light" w:hAnsi="Expert Sans Light"/>
        </w:rPr>
        <w:t xml:space="preserve"> Monday</w:t>
      </w:r>
      <w:r w:rsidR="006D5CFC" w:rsidRPr="00DD7F30">
        <w:rPr>
          <w:rFonts w:ascii="Expert Sans Light" w:hAnsi="Expert Sans Light"/>
        </w:rPr>
        <w:t xml:space="preserve"> 9</w:t>
      </w:r>
      <w:r w:rsidR="006D5CFC" w:rsidRPr="00DD7F30">
        <w:rPr>
          <w:rFonts w:ascii="Expert Sans Light" w:hAnsi="Expert Sans Light"/>
          <w:vertAlign w:val="superscript"/>
        </w:rPr>
        <w:t>th</w:t>
      </w:r>
      <w:r w:rsidR="006D5CFC" w:rsidRPr="00DD7F30">
        <w:rPr>
          <w:rFonts w:ascii="Expert Sans Light" w:hAnsi="Expert Sans Light"/>
        </w:rPr>
        <w:t xml:space="preserve"> December</w:t>
      </w:r>
      <w:r w:rsidR="00A204CD" w:rsidRPr="00DD7F30">
        <w:rPr>
          <w:rFonts w:ascii="Expert Sans Light" w:hAnsi="Expert Sans Light"/>
        </w:rPr>
        <w:t xml:space="preserve"> 2019. </w:t>
      </w:r>
    </w:p>
    <w:p w:rsidR="00DD7F30" w:rsidRPr="00DD7F30" w:rsidRDefault="00DD7F30" w:rsidP="00DD7F30">
      <w:pPr>
        <w:spacing w:after="0" w:line="276" w:lineRule="auto"/>
        <w:rPr>
          <w:rFonts w:ascii="Expert Sans Light" w:hAnsi="Expert Sans Light"/>
        </w:rPr>
      </w:pPr>
    </w:p>
    <w:p w:rsidR="00DD7F30" w:rsidRDefault="00A204CD" w:rsidP="00DD7F30">
      <w:pPr>
        <w:spacing w:after="0" w:line="276" w:lineRule="auto"/>
        <w:rPr>
          <w:rFonts w:ascii="Expert Sans Light" w:hAnsi="Expert Sans Light"/>
        </w:rPr>
      </w:pPr>
      <w:r w:rsidRPr="00DD7F30">
        <w:rPr>
          <w:rFonts w:ascii="Expert Sans Light" w:hAnsi="Expert Sans Light"/>
        </w:rPr>
        <w:t xml:space="preserve">First </w:t>
      </w:r>
      <w:r w:rsidR="006F5921">
        <w:rPr>
          <w:rFonts w:ascii="Expert Sans Light" w:hAnsi="Expert Sans Light"/>
        </w:rPr>
        <w:t>Name:</w:t>
      </w:r>
    </w:p>
    <w:p w:rsidR="006F5921" w:rsidRPr="00DD7F30" w:rsidRDefault="006F5921" w:rsidP="00DD7F30">
      <w:pPr>
        <w:spacing w:after="0" w:line="276" w:lineRule="auto"/>
        <w:rPr>
          <w:rFonts w:ascii="Expert Sans Light" w:hAnsi="Expert Sans Light"/>
        </w:rPr>
      </w:pPr>
    </w:p>
    <w:p w:rsidR="00DD7F30" w:rsidRDefault="00A204CD" w:rsidP="00DD7F30">
      <w:pPr>
        <w:spacing w:after="0" w:line="276" w:lineRule="auto"/>
        <w:rPr>
          <w:rFonts w:ascii="Expert Sans Light" w:hAnsi="Expert Sans Light"/>
        </w:rPr>
      </w:pPr>
      <w:r w:rsidRPr="00DD7F30">
        <w:rPr>
          <w:rFonts w:ascii="Expert Sans Light" w:hAnsi="Expert Sans Light"/>
        </w:rPr>
        <w:t>Last Name</w:t>
      </w:r>
      <w:r w:rsidR="00DD7F30" w:rsidRPr="00DD7F30">
        <w:rPr>
          <w:rFonts w:ascii="Expert Sans Light" w:hAnsi="Expert Sans Light"/>
        </w:rPr>
        <w:t xml:space="preserve">: </w:t>
      </w:r>
    </w:p>
    <w:p w:rsidR="00DD7F30" w:rsidRPr="00DD7F30" w:rsidRDefault="00DD7F30" w:rsidP="00DD7F30">
      <w:pPr>
        <w:spacing w:after="0" w:line="276" w:lineRule="auto"/>
        <w:rPr>
          <w:rFonts w:ascii="Expert Sans Light" w:hAnsi="Expert Sans Light"/>
        </w:rPr>
      </w:pPr>
    </w:p>
    <w:p w:rsidR="005B79AF" w:rsidRPr="00DD7F30" w:rsidRDefault="00A204CD" w:rsidP="00DD7F30">
      <w:pPr>
        <w:spacing w:after="0" w:line="276" w:lineRule="auto"/>
        <w:rPr>
          <w:rFonts w:ascii="Expert Sans Light" w:hAnsi="Expert Sans Light"/>
        </w:rPr>
      </w:pPr>
      <w:r w:rsidRPr="00DD7F30">
        <w:rPr>
          <w:rFonts w:ascii="Expert Sans Light" w:hAnsi="Expert Sans Light"/>
        </w:rPr>
        <w:t>Email Address</w:t>
      </w:r>
      <w:r w:rsidR="006F5921">
        <w:rPr>
          <w:rFonts w:ascii="Expert Sans Light" w:hAnsi="Expert Sans Light"/>
        </w:rPr>
        <w:t xml:space="preserve">: </w:t>
      </w:r>
    </w:p>
    <w:p w:rsidR="00DD7F30" w:rsidRPr="00DD7F30" w:rsidRDefault="00DD7F30" w:rsidP="00DD7F30">
      <w:pPr>
        <w:spacing w:after="0" w:line="276" w:lineRule="auto"/>
        <w:rPr>
          <w:rFonts w:ascii="Expert Sans Light" w:hAnsi="Expert Sans Light"/>
        </w:rPr>
      </w:pPr>
    </w:p>
    <w:p w:rsidR="005B79AF" w:rsidRDefault="00A204CD" w:rsidP="00DD7F30">
      <w:pPr>
        <w:spacing w:after="0" w:line="276" w:lineRule="auto"/>
        <w:rPr>
          <w:rFonts w:ascii="Expert Sans Light" w:hAnsi="Expert Sans Light"/>
        </w:rPr>
      </w:pPr>
      <w:r w:rsidRPr="00DD7F30">
        <w:rPr>
          <w:rFonts w:ascii="Expert Sans Light" w:hAnsi="Expert Sans Light"/>
        </w:rPr>
        <w:t>Postage Address</w:t>
      </w:r>
      <w:r w:rsidR="006F5921">
        <w:rPr>
          <w:rFonts w:ascii="Expert Sans Light" w:hAnsi="Expert Sans Light"/>
        </w:rPr>
        <w:t xml:space="preserve"> (inc. postcode):</w:t>
      </w:r>
    </w:p>
    <w:p w:rsidR="006F5921" w:rsidRPr="00DD7F30" w:rsidRDefault="006F5921" w:rsidP="00DD7F30">
      <w:pPr>
        <w:spacing w:after="0" w:line="276" w:lineRule="auto"/>
        <w:rPr>
          <w:rFonts w:ascii="Expert Sans Light" w:hAnsi="Expert Sans Light"/>
        </w:rPr>
      </w:pPr>
    </w:p>
    <w:p w:rsidR="00DD7F30" w:rsidRPr="00DD7F30" w:rsidRDefault="00DD7F30" w:rsidP="00DD7F30">
      <w:pPr>
        <w:spacing w:after="0" w:line="276" w:lineRule="auto"/>
        <w:rPr>
          <w:rFonts w:ascii="Expert Sans Light" w:hAnsi="Expert Sans Light"/>
        </w:rPr>
      </w:pPr>
    </w:p>
    <w:p w:rsidR="005B79AF" w:rsidRPr="00DD7F30" w:rsidRDefault="00A204CD" w:rsidP="00DD7F30">
      <w:pPr>
        <w:spacing w:after="0" w:line="276" w:lineRule="auto"/>
        <w:rPr>
          <w:rFonts w:ascii="Expert Sans Light" w:hAnsi="Expert Sans Light"/>
        </w:rPr>
      </w:pPr>
      <w:r w:rsidRPr="00DD7F30">
        <w:rPr>
          <w:rFonts w:ascii="Expert Sans Light" w:hAnsi="Expert Sans Light"/>
        </w:rPr>
        <w:t>Are you a Barclays curr</w:t>
      </w:r>
      <w:r w:rsidR="00DD7F30" w:rsidRPr="00DD7F30">
        <w:rPr>
          <w:rFonts w:ascii="Expert Sans Light" w:hAnsi="Expert Sans Light"/>
        </w:rPr>
        <w:t>ent account customer?</w:t>
      </w:r>
      <w:r w:rsidR="00DD7F30">
        <w:rPr>
          <w:rFonts w:ascii="Expert Sans Light" w:hAnsi="Expert Sans Light"/>
        </w:rPr>
        <w:t xml:space="preserve">     </w:t>
      </w:r>
      <w:sdt>
        <w:sdtPr>
          <w:rPr>
            <w:rFonts w:ascii="Expert Sans Light" w:hAnsi="Expert Sans Light"/>
          </w:rPr>
          <w:id w:val="-1813715078"/>
          <w14:checkbox>
            <w14:checked w14:val="0"/>
            <w14:checkedState w14:val="2612" w14:font="MS Gothic"/>
            <w14:uncheckedState w14:val="2610" w14:font="MS Gothic"/>
          </w14:checkbox>
        </w:sdtPr>
        <w:sdtEndPr/>
        <w:sdtContent>
          <w:r w:rsidR="006F5921">
            <w:rPr>
              <w:rFonts w:ascii="MS Gothic" w:eastAsia="MS Gothic" w:hAnsi="MS Gothic" w:hint="eastAsia"/>
            </w:rPr>
            <w:t>☐</w:t>
          </w:r>
        </w:sdtContent>
      </w:sdt>
      <w:r w:rsidR="00DD7F30">
        <w:rPr>
          <w:rFonts w:ascii="Expert Sans Light" w:hAnsi="Expert Sans Light"/>
        </w:rPr>
        <w:t xml:space="preserve">   Yes</w:t>
      </w:r>
      <w:r w:rsidR="00DD7F30">
        <w:rPr>
          <w:rFonts w:ascii="Expert Sans Light" w:hAnsi="Expert Sans Light"/>
        </w:rPr>
        <w:tab/>
      </w:r>
      <w:sdt>
        <w:sdtPr>
          <w:rPr>
            <w:rFonts w:ascii="Expert Sans Light" w:hAnsi="Expert Sans Light"/>
          </w:rPr>
          <w:id w:val="-626859262"/>
          <w14:checkbox>
            <w14:checked w14:val="0"/>
            <w14:checkedState w14:val="2612" w14:font="MS Gothic"/>
            <w14:uncheckedState w14:val="2610" w14:font="MS Gothic"/>
          </w14:checkbox>
        </w:sdtPr>
        <w:sdtEndPr/>
        <w:sdtContent>
          <w:r w:rsidR="00DD7F30">
            <w:rPr>
              <w:rFonts w:ascii="MS Gothic" w:eastAsia="MS Gothic" w:hAnsi="MS Gothic" w:hint="eastAsia"/>
            </w:rPr>
            <w:t>☐</w:t>
          </w:r>
        </w:sdtContent>
      </w:sdt>
      <w:r w:rsidR="00DD7F30">
        <w:rPr>
          <w:rFonts w:ascii="Expert Sans Light" w:hAnsi="Expert Sans Light"/>
        </w:rPr>
        <w:t xml:space="preserve">   No</w:t>
      </w:r>
    </w:p>
    <w:p w:rsidR="00DD7F30" w:rsidRPr="00DD7F30" w:rsidRDefault="00DD7F30" w:rsidP="00DD7F30">
      <w:pPr>
        <w:spacing w:after="0" w:line="276" w:lineRule="auto"/>
        <w:rPr>
          <w:rFonts w:ascii="Expert Sans Light" w:hAnsi="Expert Sans Light"/>
        </w:rPr>
      </w:pPr>
    </w:p>
    <w:p w:rsidR="005B79AF" w:rsidRPr="00DD7F30" w:rsidRDefault="00A204CD" w:rsidP="00DD7F30">
      <w:pPr>
        <w:spacing w:after="0" w:line="276" w:lineRule="auto"/>
        <w:rPr>
          <w:rFonts w:ascii="Expert Sans Light" w:hAnsi="Expert Sans Light"/>
        </w:rPr>
      </w:pPr>
      <w:r w:rsidRPr="00DD7F30">
        <w:rPr>
          <w:rFonts w:ascii="Expert Sans Light" w:hAnsi="Expert Sans Light"/>
        </w:rPr>
        <w:t>What are your main sources of motivation? (100 words)</w:t>
      </w:r>
    </w:p>
    <w:p w:rsidR="00DD7F30" w:rsidRPr="00DD7F30" w:rsidRDefault="00DD7F30" w:rsidP="00DD7F30">
      <w:pPr>
        <w:spacing w:after="0" w:line="276" w:lineRule="auto"/>
        <w:rPr>
          <w:rFonts w:ascii="Expert Sans Light" w:hAnsi="Expert Sans Light"/>
        </w:rPr>
      </w:pPr>
      <w:r w:rsidRPr="00DD7F30">
        <w:rPr>
          <w:rFonts w:ascii="Expert Sans Light" w:hAnsi="Expert Sans Light"/>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131224</wp:posOffset>
                </wp:positionV>
                <wp:extent cx="5709037" cy="771277"/>
                <wp:effectExtent l="0" t="0" r="25400" b="10160"/>
                <wp:wrapNone/>
                <wp:docPr id="3" name="Text Box 3"/>
                <wp:cNvGraphicFramePr/>
                <a:graphic xmlns:a="http://schemas.openxmlformats.org/drawingml/2006/main">
                  <a:graphicData uri="http://schemas.microsoft.com/office/word/2010/wordprocessingShape">
                    <wps:wsp>
                      <wps:cNvSpPr txBox="1"/>
                      <wps:spPr>
                        <a:xfrm>
                          <a:off x="0" y="0"/>
                          <a:ext cx="5709037" cy="771277"/>
                        </a:xfrm>
                        <a:prstGeom prst="rect">
                          <a:avLst/>
                        </a:prstGeom>
                        <a:solidFill>
                          <a:schemeClr val="lt1"/>
                        </a:solidFill>
                        <a:ln w="6350">
                          <a:solidFill>
                            <a:prstClr val="black"/>
                          </a:solidFill>
                        </a:ln>
                      </wps:spPr>
                      <wps:txbx>
                        <w:txbxContent>
                          <w:p w:rsidR="00DD7F30" w:rsidRDefault="00DD7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8.35pt;margin-top:10.35pt;width:449.55pt;height:60.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" fillcolor="white [3201]" strokeweight=".5pt">
                <v:textbox>
                  <w:txbxContent>
                    <w:p w:rsidR="00DD7F30" w:rsidRDefault="00DD7F30"/>
                  </w:txbxContent>
                </v:textbox>
                <w10:wrap anchorx="margin"/>
              </v:shape>
            </w:pict>
          </mc:Fallback>
        </mc:AlternateContent>
      </w:r>
    </w:p>
    <w:p w:rsidR="00DD7F30" w:rsidRPr="00DD7F30" w:rsidRDefault="00DD7F30" w:rsidP="00DD7F30">
      <w:pPr>
        <w:spacing w:after="0" w:line="276" w:lineRule="auto"/>
        <w:rPr>
          <w:rFonts w:ascii="Expert Sans Light" w:hAnsi="Expert Sans Light"/>
        </w:rPr>
      </w:pPr>
    </w:p>
    <w:p w:rsidR="00DD7F30" w:rsidRPr="00DD7F30" w:rsidRDefault="00DD7F30" w:rsidP="00DD7F30">
      <w:pPr>
        <w:spacing w:after="0" w:line="276" w:lineRule="auto"/>
        <w:rPr>
          <w:rFonts w:ascii="Expert Sans Light" w:hAnsi="Expert Sans Light"/>
        </w:rPr>
      </w:pPr>
    </w:p>
    <w:p w:rsidR="00DD7F30" w:rsidRPr="00DD7F30" w:rsidRDefault="00DD7F30" w:rsidP="00DD7F30">
      <w:pPr>
        <w:spacing w:after="0" w:line="276" w:lineRule="auto"/>
        <w:rPr>
          <w:rFonts w:ascii="Expert Sans Light" w:hAnsi="Expert Sans Light"/>
        </w:rPr>
      </w:pPr>
    </w:p>
    <w:p w:rsidR="00DD7F30" w:rsidRPr="00DD7F30" w:rsidRDefault="00DD7F30" w:rsidP="00DD7F30">
      <w:pPr>
        <w:spacing w:after="0" w:line="276" w:lineRule="auto"/>
        <w:rPr>
          <w:rFonts w:ascii="Expert Sans Light" w:hAnsi="Expert Sans Light"/>
        </w:rPr>
      </w:pPr>
    </w:p>
    <w:p w:rsidR="00DD7F30" w:rsidRPr="00DD7F30" w:rsidRDefault="00DD7F30" w:rsidP="00DD7F30">
      <w:pPr>
        <w:spacing w:after="0" w:line="276" w:lineRule="auto"/>
        <w:rPr>
          <w:rFonts w:ascii="Expert Sans Light" w:hAnsi="Expert Sans Light"/>
        </w:rPr>
      </w:pPr>
    </w:p>
    <w:p w:rsidR="005B79AF" w:rsidRPr="00DD7F30" w:rsidRDefault="00A204CD" w:rsidP="00DD7F30">
      <w:pPr>
        <w:spacing w:after="0" w:line="276" w:lineRule="auto"/>
        <w:rPr>
          <w:rFonts w:ascii="Expert Sans Light" w:hAnsi="Expert Sans Light"/>
        </w:rPr>
      </w:pPr>
      <w:r w:rsidRPr="00DD7F30">
        <w:rPr>
          <w:rFonts w:ascii="Expert Sans Light" w:hAnsi="Expert Sans Light"/>
        </w:rPr>
        <w:t>Are you saving towards any goals, small or large? (100 words)</w:t>
      </w:r>
    </w:p>
    <w:p w:rsidR="00DD7F30" w:rsidRPr="00DD7F30" w:rsidRDefault="00DD7F30" w:rsidP="00DD7F30">
      <w:pPr>
        <w:spacing w:after="0" w:line="276" w:lineRule="auto"/>
        <w:rPr>
          <w:rFonts w:ascii="Expert Sans Light" w:hAnsi="Expert Sans Light"/>
        </w:rPr>
      </w:pPr>
    </w:p>
    <w:p w:rsidR="00DD7F30" w:rsidRPr="00DD7F30" w:rsidRDefault="00DD7F30" w:rsidP="00DD7F30">
      <w:pPr>
        <w:spacing w:after="0" w:line="276" w:lineRule="auto"/>
        <w:rPr>
          <w:rFonts w:ascii="Expert Sans Light" w:hAnsi="Expert Sans Light"/>
        </w:rPr>
      </w:pPr>
      <w:r w:rsidRPr="00DD7F30">
        <w:rPr>
          <w:rFonts w:ascii="Expert Sans Light" w:hAnsi="Expert Sans Light"/>
          <w:noProof/>
          <w:lang w:eastAsia="en-GB"/>
        </w:rPr>
        <mc:AlternateContent>
          <mc:Choice Requires="wps">
            <w:drawing>
              <wp:anchor distT="0" distB="0" distL="114300" distR="114300" simplePos="0" relativeHeight="251661312" behindDoc="0" locked="0" layoutInCell="1" allowOverlap="1" wp14:anchorId="260FB70F" wp14:editId="43EE9004">
                <wp:simplePos x="0" y="0"/>
                <wp:positionH relativeFrom="margin">
                  <wp:posOffset>0</wp:posOffset>
                </wp:positionH>
                <wp:positionV relativeFrom="paragraph">
                  <wp:posOffset>0</wp:posOffset>
                </wp:positionV>
                <wp:extent cx="5709037" cy="771277"/>
                <wp:effectExtent l="0" t="0" r="25400" b="10160"/>
                <wp:wrapNone/>
                <wp:docPr id="4" name="Text Box 4"/>
                <wp:cNvGraphicFramePr/>
                <a:graphic xmlns:a="http://schemas.openxmlformats.org/drawingml/2006/main">
                  <a:graphicData uri="http://schemas.microsoft.com/office/word/2010/wordprocessingShape">
                    <wps:wsp>
                      <wps:cNvSpPr txBox="1"/>
                      <wps:spPr>
                        <a:xfrm>
                          <a:off x="0" y="0"/>
                          <a:ext cx="5709037" cy="771277"/>
                        </a:xfrm>
                        <a:prstGeom prst="rect">
                          <a:avLst/>
                        </a:prstGeom>
                        <a:solidFill>
                          <a:schemeClr val="lt1"/>
                        </a:solidFill>
                        <a:ln w="6350">
                          <a:solidFill>
                            <a:prstClr val="black"/>
                          </a:solidFill>
                        </a:ln>
                      </wps:spPr>
                      <wps:txbx>
                        <w:txbxContent>
                          <w:p w:rsidR="00DD7F30" w:rsidRDefault="00DD7F30" w:rsidP="00DD7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0FB70F" id="Text Box 4" o:spid="_x0000_s1027" type="#_x0000_t202" style="position:absolute;margin-left:0;margin-top:0;width:449.55pt;height:60.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" fillcolor="white [3201]" strokeweight=".5pt">
                <v:textbox>
                  <w:txbxContent>
                    <w:p w:rsidR="00DD7F30" w:rsidRDefault="00DD7F30" w:rsidP="00DD7F30"/>
                  </w:txbxContent>
                </v:textbox>
                <w10:wrap anchorx="margin"/>
              </v:shape>
            </w:pict>
          </mc:Fallback>
        </mc:AlternateContent>
      </w:r>
    </w:p>
    <w:p w:rsidR="00DD7F30" w:rsidRPr="00DD7F30" w:rsidRDefault="00DD7F30" w:rsidP="00DD7F30">
      <w:pPr>
        <w:spacing w:after="0" w:line="276" w:lineRule="auto"/>
        <w:rPr>
          <w:rFonts w:ascii="Expert Sans Light" w:hAnsi="Expert Sans Light"/>
        </w:rPr>
      </w:pPr>
    </w:p>
    <w:p w:rsidR="00DD7F30" w:rsidRPr="00DD7F30" w:rsidRDefault="00DD7F30" w:rsidP="00DD7F30">
      <w:pPr>
        <w:spacing w:after="0" w:line="276" w:lineRule="auto"/>
        <w:rPr>
          <w:rFonts w:ascii="Expert Sans Light" w:hAnsi="Expert Sans Light"/>
        </w:rPr>
      </w:pPr>
    </w:p>
    <w:p w:rsidR="00DD7F30" w:rsidRPr="00DD7F30" w:rsidRDefault="00DD7F30" w:rsidP="00DD7F30">
      <w:pPr>
        <w:spacing w:after="0" w:line="276" w:lineRule="auto"/>
        <w:rPr>
          <w:rFonts w:ascii="Expert Sans Light" w:hAnsi="Expert Sans Light"/>
        </w:rPr>
      </w:pPr>
    </w:p>
    <w:p w:rsidR="00DD7F30" w:rsidRPr="00DD7F30" w:rsidRDefault="00DD7F30" w:rsidP="00DD7F30">
      <w:pPr>
        <w:spacing w:after="0" w:line="276" w:lineRule="auto"/>
        <w:rPr>
          <w:rFonts w:ascii="Expert Sans Light" w:hAnsi="Expert Sans Light"/>
        </w:rPr>
      </w:pPr>
    </w:p>
    <w:p w:rsidR="005B79AF" w:rsidRPr="00DD7F30" w:rsidRDefault="00A204CD" w:rsidP="00DD7F30">
      <w:pPr>
        <w:spacing w:after="0" w:line="276" w:lineRule="auto"/>
        <w:rPr>
          <w:rFonts w:ascii="Expert Sans Light" w:hAnsi="Expert Sans Light"/>
        </w:rPr>
      </w:pPr>
      <w:r w:rsidRPr="00DD7F30">
        <w:rPr>
          <w:rFonts w:ascii="Expert Sans Light" w:hAnsi="Expert Sans Light"/>
        </w:rPr>
        <w:t>What are your interests and hobbies? (100 words)</w:t>
      </w:r>
    </w:p>
    <w:p w:rsidR="00A204CD" w:rsidRPr="00DD7F30" w:rsidRDefault="00DD7F30" w:rsidP="006D5CFC">
      <w:pPr>
        <w:spacing w:after="0" w:line="276" w:lineRule="auto"/>
        <w:rPr>
          <w:rFonts w:ascii="Expert Sans Light" w:hAnsi="Expert Sans Light"/>
          <w:b/>
        </w:rPr>
      </w:pPr>
      <w:r w:rsidRPr="00DD7F30">
        <w:rPr>
          <w:rFonts w:ascii="Expert Sans Light" w:hAnsi="Expert Sans Light"/>
          <w:noProof/>
          <w:lang w:eastAsia="en-GB"/>
        </w:rPr>
        <mc:AlternateContent>
          <mc:Choice Requires="wps">
            <w:drawing>
              <wp:anchor distT="0" distB="0" distL="114300" distR="114300" simplePos="0" relativeHeight="251663360" behindDoc="0" locked="0" layoutInCell="1" allowOverlap="1" wp14:anchorId="260FB70F" wp14:editId="43EE9004">
                <wp:simplePos x="0" y="0"/>
                <wp:positionH relativeFrom="margin">
                  <wp:align>right</wp:align>
                </wp:positionH>
                <wp:positionV relativeFrom="paragraph">
                  <wp:posOffset>131197</wp:posOffset>
                </wp:positionV>
                <wp:extent cx="5709037" cy="771277"/>
                <wp:effectExtent l="0" t="0" r="25400" b="10160"/>
                <wp:wrapNone/>
                <wp:docPr id="5" name="Text Box 5"/>
                <wp:cNvGraphicFramePr/>
                <a:graphic xmlns:a="http://schemas.openxmlformats.org/drawingml/2006/main">
                  <a:graphicData uri="http://schemas.microsoft.com/office/word/2010/wordprocessingShape">
                    <wps:wsp>
                      <wps:cNvSpPr txBox="1"/>
                      <wps:spPr>
                        <a:xfrm>
                          <a:off x="0" y="0"/>
                          <a:ext cx="5709037" cy="771277"/>
                        </a:xfrm>
                        <a:prstGeom prst="rect">
                          <a:avLst/>
                        </a:prstGeom>
                        <a:solidFill>
                          <a:schemeClr val="lt1"/>
                        </a:solidFill>
                        <a:ln w="6350">
                          <a:solidFill>
                            <a:prstClr val="black"/>
                          </a:solidFill>
                        </a:ln>
                      </wps:spPr>
                      <wps:txbx>
                        <w:txbxContent>
                          <w:p w:rsidR="00DD7F30" w:rsidRDefault="00DD7F30" w:rsidP="00DD7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0FB70F" id="Text Box 5" o:spid="_x0000_s1028" type="#_x0000_t202" style="position:absolute;margin-left:398.35pt;margin-top:10.35pt;width:449.55pt;height:60.7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" fillcolor="white [3201]" strokeweight=".5pt">
                <v:textbox>
                  <w:txbxContent>
                    <w:p w:rsidR="00DD7F30" w:rsidRDefault="00DD7F30" w:rsidP="00DD7F30"/>
                  </w:txbxContent>
                </v:textbox>
                <w10:wrap anchorx="margin"/>
              </v:shape>
            </w:pict>
          </mc:Fallback>
        </mc:AlternateContent>
      </w:r>
    </w:p>
    <w:p w:rsidR="00DD7F30" w:rsidRPr="00DD7F30" w:rsidRDefault="00DD7F30" w:rsidP="006D5CFC">
      <w:pPr>
        <w:spacing w:after="0" w:line="276" w:lineRule="auto"/>
        <w:rPr>
          <w:rFonts w:ascii="Expert Sans Light" w:hAnsi="Expert Sans Light"/>
          <w:b/>
        </w:rPr>
      </w:pPr>
    </w:p>
    <w:p w:rsidR="00DD7F30" w:rsidRPr="00DD7F30" w:rsidRDefault="00DD7F30" w:rsidP="006D5CFC">
      <w:pPr>
        <w:spacing w:after="0" w:line="276" w:lineRule="auto"/>
        <w:rPr>
          <w:rFonts w:ascii="Expert Sans Light" w:hAnsi="Expert Sans Light"/>
          <w:b/>
        </w:rPr>
      </w:pPr>
    </w:p>
    <w:p w:rsidR="006F4300" w:rsidRPr="00DD7F30" w:rsidRDefault="006F4300" w:rsidP="006D5CFC">
      <w:pPr>
        <w:spacing w:after="0" w:line="276" w:lineRule="auto"/>
        <w:rPr>
          <w:rFonts w:ascii="Expert Sans Light" w:hAnsi="Expert Sans Light"/>
          <w:b/>
        </w:rPr>
      </w:pPr>
    </w:p>
    <w:p w:rsidR="006F4300" w:rsidRPr="00DD7F30" w:rsidRDefault="006F4300" w:rsidP="006D5CFC">
      <w:pPr>
        <w:spacing w:after="0" w:line="276" w:lineRule="auto"/>
        <w:rPr>
          <w:rFonts w:ascii="Expert Sans Light" w:hAnsi="Expert Sans Light"/>
          <w:b/>
        </w:rPr>
      </w:pPr>
    </w:p>
    <w:p w:rsidR="00DD7F30" w:rsidRPr="00DD7F30" w:rsidRDefault="00DD7F30" w:rsidP="006D5CFC">
      <w:pPr>
        <w:spacing w:after="0" w:line="276" w:lineRule="auto"/>
        <w:rPr>
          <w:rFonts w:ascii="Expert Sans Light" w:hAnsi="Expert Sans Light"/>
          <w:b/>
        </w:rPr>
      </w:pPr>
    </w:p>
    <w:p w:rsidR="00DD7F30" w:rsidRPr="00DD7F30" w:rsidRDefault="00DD7F30" w:rsidP="006D5CFC">
      <w:pPr>
        <w:spacing w:after="0" w:line="276" w:lineRule="auto"/>
        <w:rPr>
          <w:rFonts w:ascii="Expert Sans Light" w:hAnsi="Expert Sans Light"/>
          <w:b/>
        </w:rPr>
      </w:pPr>
      <w:bookmarkStart w:id="0" w:name="_GoBack"/>
      <w:bookmarkEnd w:id="0"/>
    </w:p>
    <w:p w:rsidR="006D5CFC" w:rsidRPr="00DD7F30" w:rsidRDefault="00A204CD" w:rsidP="006D5CFC">
      <w:pPr>
        <w:spacing w:after="0" w:line="276" w:lineRule="auto"/>
        <w:rPr>
          <w:rFonts w:ascii="Expert Sans Light" w:hAnsi="Expert Sans Light"/>
        </w:rPr>
      </w:pPr>
      <w:r w:rsidRPr="00DD7F30">
        <w:rPr>
          <w:rFonts w:ascii="Expert Sans Light" w:hAnsi="Expert Sans Light"/>
          <w:b/>
        </w:rPr>
        <w:t>Terms and Conditions</w:t>
      </w:r>
      <w:r w:rsidR="006D5CFC" w:rsidRPr="00DD7F30">
        <w:rPr>
          <w:rFonts w:ascii="Expert Sans Light" w:hAnsi="Expert Sans Light"/>
          <w:b/>
        </w:rPr>
        <w:t xml:space="preserve"> – Fearne Cotton personalised design prize draw.</w:t>
      </w:r>
    </w:p>
    <w:p w:rsidR="006D5CFC" w:rsidRPr="00DD7F30" w:rsidRDefault="006D5CFC" w:rsidP="006D5CFC">
      <w:pPr>
        <w:spacing w:after="0" w:line="276" w:lineRule="auto"/>
        <w:rPr>
          <w:rFonts w:ascii="Expert Sans Light" w:hAnsi="Expert Sans Light"/>
        </w:rPr>
      </w:pPr>
      <w:r w:rsidRPr="00DD7F30">
        <w:rPr>
          <w:rFonts w:ascii="Expert Sans Light" w:hAnsi="Expert Sans Light"/>
        </w:rPr>
        <w:t xml:space="preserve">This document sets out the rules for this prize draw. Make sure you read them carefully and understand them all before you enter the draw. </w:t>
      </w:r>
    </w:p>
    <w:p w:rsidR="006D5CFC" w:rsidRPr="00DD7F30" w:rsidRDefault="006D5CFC" w:rsidP="006D5CFC">
      <w:pPr>
        <w:spacing w:after="0" w:line="276" w:lineRule="auto"/>
        <w:rPr>
          <w:rFonts w:ascii="Expert Sans Light" w:hAnsi="Expert Sans Light"/>
        </w:rPr>
      </w:pPr>
    </w:p>
    <w:p w:rsidR="006D5CFC" w:rsidRPr="00DD7F30" w:rsidRDefault="006D5CFC" w:rsidP="006D5CFC">
      <w:pPr>
        <w:spacing w:after="0" w:line="276" w:lineRule="auto"/>
        <w:rPr>
          <w:rFonts w:ascii="Expert Sans Light" w:hAnsi="Expert Sans Light"/>
          <w:i/>
        </w:rPr>
      </w:pPr>
      <w:r w:rsidRPr="00DD7F30">
        <w:rPr>
          <w:rFonts w:ascii="Expert Sans Light" w:hAnsi="Expert Sans Light"/>
          <w:bCs/>
          <w:i/>
        </w:rPr>
        <w:t>Introduction</w:t>
      </w:r>
      <w:r w:rsidRPr="00DD7F30">
        <w:rPr>
          <w:rFonts w:ascii="Expert Sans Light" w:hAnsi="Expert Sans Light"/>
          <w:i/>
        </w:rPr>
        <w:t xml:space="preserve"> </w:t>
      </w:r>
    </w:p>
    <w:p w:rsidR="006D5CFC" w:rsidRPr="00DD7F30" w:rsidRDefault="006F5921" w:rsidP="006D5CFC">
      <w:pPr>
        <w:numPr>
          <w:ilvl w:val="0"/>
          <w:numId w:val="6"/>
        </w:numPr>
        <w:spacing w:after="0" w:line="276" w:lineRule="auto"/>
        <w:rPr>
          <w:rFonts w:ascii="Expert Sans Light" w:hAnsi="Expert Sans Light"/>
        </w:rPr>
      </w:pPr>
      <w:r>
        <w:rPr>
          <w:rFonts w:ascii="Expert Sans Light" w:hAnsi="Expert Sans Light"/>
          <w:noProof/>
          <w:lang w:eastAsia="en-GB"/>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1201172</wp:posOffset>
                </wp:positionV>
                <wp:extent cx="1383527" cy="262393"/>
                <wp:effectExtent l="0" t="0" r="7620" b="4445"/>
                <wp:wrapNone/>
                <wp:docPr id="6" name="Rectangle 6"/>
                <wp:cNvGraphicFramePr/>
                <a:graphic xmlns:a="http://schemas.openxmlformats.org/drawingml/2006/main">
                  <a:graphicData uri="http://schemas.microsoft.com/office/word/2010/wordprocessingShape">
                    <wps:wsp>
                      <wps:cNvSpPr/>
                      <wps:spPr>
                        <a:xfrm>
                          <a:off x="0" y="0"/>
                          <a:ext cx="1383527" cy="2623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81AFA" id="Rectangle 6" o:spid="_x0000_s1026" style="position:absolute;margin-left:172.8pt;margin-top:94.6pt;width:108.95pt;height:20.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" fillcolor="white [3212]" stroked="f" strokeweight="1pt"/>
            </w:pict>
          </mc:Fallback>
        </mc:AlternateContent>
      </w:r>
      <w:r w:rsidR="006D5CFC" w:rsidRPr="00DD7F30">
        <w:rPr>
          <w:rFonts w:ascii="Expert Sans Light" w:hAnsi="Expert Sans Light"/>
        </w:rPr>
        <w:t>Barclays is running a promotion (</w:t>
      </w:r>
      <w:r w:rsidR="006D5CFC" w:rsidRPr="00DD7F30">
        <w:rPr>
          <w:rFonts w:ascii="Expert Sans Light" w:hAnsi="Expert Sans Light"/>
          <w:b/>
        </w:rPr>
        <w:t xml:space="preserve">the </w:t>
      </w:r>
      <w:r w:rsidR="006D5CFC" w:rsidRPr="00DD7F30">
        <w:rPr>
          <w:rFonts w:ascii="Expert Sans Light" w:hAnsi="Expert Sans Light"/>
        </w:rPr>
        <w:t>“</w:t>
      </w:r>
      <w:r w:rsidR="006D5CFC" w:rsidRPr="00DD7F30">
        <w:rPr>
          <w:rFonts w:ascii="Expert Sans Light" w:hAnsi="Expert Sans Light"/>
          <w:b/>
        </w:rPr>
        <w:t>Promotion</w:t>
      </w:r>
      <w:r w:rsidR="006D5CFC" w:rsidRPr="00DD7F30">
        <w:rPr>
          <w:rFonts w:ascii="Expert Sans Light" w:hAnsi="Expert Sans Light"/>
        </w:rPr>
        <w:t>”), giving you a chance to win 1 of 10 Personalised framed drawing designed by Fearne Cotton (</w:t>
      </w:r>
      <w:r w:rsidR="006D5CFC" w:rsidRPr="00DD7F30">
        <w:rPr>
          <w:rFonts w:ascii="Expert Sans Light" w:hAnsi="Expert Sans Light"/>
          <w:b/>
        </w:rPr>
        <w:t xml:space="preserve">the </w:t>
      </w:r>
      <w:r w:rsidR="006D5CFC" w:rsidRPr="00DD7F30">
        <w:rPr>
          <w:rFonts w:ascii="Expert Sans Light" w:hAnsi="Expert Sans Light"/>
        </w:rPr>
        <w:t>“</w:t>
      </w:r>
      <w:r w:rsidR="006D5CFC" w:rsidRPr="00DD7F30">
        <w:rPr>
          <w:rFonts w:ascii="Expert Sans Light" w:hAnsi="Expert Sans Light"/>
          <w:b/>
        </w:rPr>
        <w:t>Prize Draw</w:t>
      </w:r>
      <w:r w:rsidR="006D5CFC" w:rsidRPr="00DD7F30">
        <w:rPr>
          <w:rFonts w:ascii="Expert Sans Light" w:hAnsi="Expert Sans Light"/>
        </w:rPr>
        <w:t>”)</w:t>
      </w:r>
      <w:r w:rsidR="006D5CFC" w:rsidRPr="00DD7F30">
        <w:rPr>
          <w:rFonts w:ascii="Expert Sans Light" w:hAnsi="Expert Sans Light"/>
          <w:b/>
        </w:rPr>
        <w:t xml:space="preserve"> </w:t>
      </w:r>
      <w:r w:rsidR="006D5CFC" w:rsidRPr="00DD7F30">
        <w:rPr>
          <w:rFonts w:ascii="Expert Sans Light" w:hAnsi="Expert Sans Light"/>
        </w:rPr>
        <w:t xml:space="preserve">between </w:t>
      </w:r>
      <w:r w:rsidR="006D5CFC" w:rsidRPr="00DD7F30">
        <w:rPr>
          <w:rFonts w:ascii="Expert Sans Light" w:hAnsi="Expert Sans Light"/>
          <w:b/>
        </w:rPr>
        <w:t>21 November 2019</w:t>
      </w:r>
      <w:r w:rsidR="006D5CFC" w:rsidRPr="00DD7F30">
        <w:rPr>
          <w:rFonts w:ascii="Expert Sans Light" w:hAnsi="Expert Sans Light"/>
        </w:rPr>
        <w:t xml:space="preserve"> and </w:t>
      </w:r>
      <w:r w:rsidR="006D5CFC" w:rsidRPr="00DD7F30">
        <w:rPr>
          <w:rFonts w:ascii="Expert Sans Light" w:hAnsi="Expert Sans Light"/>
          <w:b/>
        </w:rPr>
        <w:t>9 December 2019</w:t>
      </w:r>
      <w:r w:rsidR="006D5CFC" w:rsidRPr="00DD7F30">
        <w:rPr>
          <w:rFonts w:ascii="Expert Sans Light" w:hAnsi="Expert Sans Light"/>
        </w:rPr>
        <w:t xml:space="preserve"> (the “</w:t>
      </w:r>
      <w:r w:rsidR="006D5CFC" w:rsidRPr="00DD7F30">
        <w:rPr>
          <w:rFonts w:ascii="Expert Sans Light" w:hAnsi="Expert Sans Light"/>
          <w:b/>
        </w:rPr>
        <w:t>Promotional Period</w:t>
      </w:r>
      <w:r w:rsidR="006D5CFC" w:rsidRPr="00DD7F30">
        <w:rPr>
          <w:rFonts w:ascii="Expert Sans Light" w:hAnsi="Expert Sans Light"/>
        </w:rPr>
        <w:t xml:space="preserve">”). </w:t>
      </w:r>
    </w:p>
    <w:p w:rsidR="006D5CFC" w:rsidRPr="00DD7F30" w:rsidRDefault="006D5CFC" w:rsidP="006D5CFC">
      <w:pPr>
        <w:spacing w:after="0" w:line="276" w:lineRule="auto"/>
        <w:rPr>
          <w:rFonts w:ascii="Expert Sans Light" w:hAnsi="Expert Sans Light"/>
        </w:rPr>
      </w:pPr>
    </w:p>
    <w:p w:rsidR="006D5CFC" w:rsidRPr="00DD7F30" w:rsidRDefault="006D5CFC" w:rsidP="006D5CFC">
      <w:pPr>
        <w:spacing w:after="0" w:line="276" w:lineRule="auto"/>
        <w:rPr>
          <w:rFonts w:ascii="Expert Sans Light" w:hAnsi="Expert Sans Light"/>
        </w:rPr>
      </w:pPr>
      <w:r w:rsidRPr="00DD7F30">
        <w:rPr>
          <w:rFonts w:ascii="Expert Sans Light" w:hAnsi="Expert Sans Light"/>
        </w:rPr>
        <w:t>Entrance to this prize draw is subject to these terms and conditions.</w:t>
      </w:r>
      <w:r w:rsidRPr="00DD7F30" w:rsidDel="00BD623C">
        <w:rPr>
          <w:rFonts w:ascii="Expert Sans Light" w:hAnsi="Expert Sans Light"/>
        </w:rPr>
        <w:t xml:space="preserve"> </w:t>
      </w:r>
    </w:p>
    <w:p w:rsidR="006D5CFC" w:rsidRPr="00DD7F30" w:rsidRDefault="006D5CFC" w:rsidP="006D5CFC">
      <w:pPr>
        <w:spacing w:after="0" w:line="276" w:lineRule="auto"/>
        <w:rPr>
          <w:rFonts w:ascii="Expert Sans Light" w:hAnsi="Expert Sans Light"/>
          <w:b/>
          <w:bCs/>
        </w:rPr>
      </w:pPr>
    </w:p>
    <w:p w:rsidR="006D5CFC" w:rsidRPr="00DD7F30" w:rsidRDefault="006D5CFC" w:rsidP="006D5CFC">
      <w:pPr>
        <w:spacing w:after="0" w:line="276" w:lineRule="auto"/>
        <w:rPr>
          <w:rFonts w:ascii="Expert Sans Light" w:hAnsi="Expert Sans Light"/>
          <w:i/>
        </w:rPr>
      </w:pPr>
      <w:r w:rsidRPr="00DD7F30">
        <w:rPr>
          <w:rFonts w:ascii="Expert Sans Light" w:hAnsi="Expert Sans Light"/>
          <w:bCs/>
          <w:i/>
        </w:rPr>
        <w:t>Rules</w:t>
      </w:r>
      <w:r w:rsidRPr="00DD7F30">
        <w:rPr>
          <w:rFonts w:ascii="Expert Sans Light" w:hAnsi="Expert Sans Light"/>
          <w:i/>
        </w:rPr>
        <w:t xml:space="preserve"> </w:t>
      </w:r>
    </w:p>
    <w:p w:rsidR="006D5CFC" w:rsidRPr="00DD7F30" w:rsidRDefault="006D5CFC" w:rsidP="006D5CFC">
      <w:pPr>
        <w:numPr>
          <w:ilvl w:val="0"/>
          <w:numId w:val="6"/>
        </w:numPr>
        <w:spacing w:after="0" w:line="276" w:lineRule="auto"/>
        <w:rPr>
          <w:rFonts w:ascii="Expert Sans Light" w:hAnsi="Expert Sans Light"/>
        </w:rPr>
      </w:pPr>
      <w:r w:rsidRPr="00DD7F30">
        <w:rPr>
          <w:rFonts w:ascii="Expert Sans Light" w:hAnsi="Expert Sans Light"/>
        </w:rPr>
        <w:t>“</w:t>
      </w:r>
      <w:r w:rsidRPr="00DD7F30">
        <w:rPr>
          <w:rFonts w:ascii="Expert Sans Light" w:hAnsi="Expert Sans Light"/>
          <w:b/>
        </w:rPr>
        <w:t>Barclays</w:t>
      </w:r>
      <w:r w:rsidRPr="00DD7F30">
        <w:rPr>
          <w:rFonts w:ascii="Expert Sans Light" w:hAnsi="Expert Sans Light"/>
        </w:rPr>
        <w:t>”, “</w:t>
      </w:r>
      <w:r w:rsidRPr="00DD7F30">
        <w:rPr>
          <w:rFonts w:ascii="Expert Sans Light" w:hAnsi="Expert Sans Light"/>
          <w:b/>
        </w:rPr>
        <w:t>we</w:t>
      </w:r>
      <w:r w:rsidRPr="00DD7F30">
        <w:rPr>
          <w:rFonts w:ascii="Expert Sans Light" w:hAnsi="Expert Sans Light"/>
        </w:rPr>
        <w:t>”, “</w:t>
      </w:r>
      <w:r w:rsidRPr="00DD7F30">
        <w:rPr>
          <w:rFonts w:ascii="Expert Sans Light" w:hAnsi="Expert Sans Light"/>
          <w:b/>
        </w:rPr>
        <w:t>us</w:t>
      </w:r>
      <w:r w:rsidRPr="00DD7F30">
        <w:rPr>
          <w:rFonts w:ascii="Expert Sans Light" w:hAnsi="Expert Sans Light"/>
        </w:rPr>
        <w:t>” and “</w:t>
      </w:r>
      <w:r w:rsidRPr="00DD7F30">
        <w:rPr>
          <w:rFonts w:ascii="Expert Sans Light" w:hAnsi="Expert Sans Light"/>
          <w:b/>
        </w:rPr>
        <w:t>ours</w:t>
      </w:r>
      <w:r w:rsidRPr="00DD7F30">
        <w:rPr>
          <w:rFonts w:ascii="Expert Sans Light" w:hAnsi="Expert Sans Light"/>
        </w:rPr>
        <w:t xml:space="preserve">” means Barclays Bank UK PLC. </w:t>
      </w:r>
    </w:p>
    <w:p w:rsidR="006D5CFC" w:rsidRPr="00DD7F30" w:rsidRDefault="006D5CFC" w:rsidP="006D5CFC">
      <w:pPr>
        <w:spacing w:after="0" w:line="276" w:lineRule="auto"/>
        <w:rPr>
          <w:rFonts w:ascii="Expert Sans Light" w:hAnsi="Expert Sans Light"/>
          <w:b/>
          <w:bCs/>
        </w:rPr>
      </w:pPr>
    </w:p>
    <w:p w:rsidR="006D5CFC" w:rsidRPr="00DD7F30" w:rsidRDefault="006D5CFC" w:rsidP="006D5CFC">
      <w:pPr>
        <w:spacing w:after="0" w:line="276" w:lineRule="auto"/>
        <w:rPr>
          <w:rFonts w:ascii="Expert Sans Light" w:hAnsi="Expert Sans Light"/>
          <w:i/>
        </w:rPr>
      </w:pPr>
      <w:r w:rsidRPr="00DD7F30">
        <w:rPr>
          <w:rFonts w:ascii="Expert Sans Light" w:hAnsi="Expert Sans Light"/>
          <w:bCs/>
          <w:i/>
        </w:rPr>
        <w:t>Who may enter?</w:t>
      </w:r>
      <w:r w:rsidRPr="00DD7F30">
        <w:rPr>
          <w:rFonts w:ascii="Expert Sans Light" w:hAnsi="Expert Sans Light"/>
          <w:i/>
        </w:rPr>
        <w:t xml:space="preserve"> </w:t>
      </w:r>
    </w:p>
    <w:p w:rsidR="006D5CFC" w:rsidRPr="00DD7F30" w:rsidRDefault="006D5CFC" w:rsidP="006D5CFC">
      <w:pPr>
        <w:numPr>
          <w:ilvl w:val="0"/>
          <w:numId w:val="6"/>
        </w:numPr>
        <w:spacing w:after="0" w:line="276" w:lineRule="auto"/>
        <w:rPr>
          <w:rFonts w:ascii="Expert Sans Light" w:hAnsi="Expert Sans Light"/>
        </w:rPr>
      </w:pPr>
      <w:r w:rsidRPr="00DD7F30">
        <w:rPr>
          <w:rFonts w:ascii="Expert Sans Light" w:hAnsi="Expert Sans Light"/>
        </w:rPr>
        <w:t xml:space="preserve">The Prize Draw is open to UK mainland residents who meet the criteria set out in clause 7 of these Terms and Conditions. </w:t>
      </w:r>
    </w:p>
    <w:p w:rsidR="006D5CFC" w:rsidRPr="00DD7F30" w:rsidRDefault="006D5CFC" w:rsidP="006D5CFC">
      <w:pPr>
        <w:numPr>
          <w:ilvl w:val="0"/>
          <w:numId w:val="6"/>
        </w:numPr>
        <w:spacing w:after="0" w:line="276" w:lineRule="auto"/>
        <w:rPr>
          <w:rFonts w:ascii="Expert Sans Light" w:hAnsi="Expert Sans Light"/>
        </w:rPr>
      </w:pPr>
      <w:r w:rsidRPr="00DD7F30">
        <w:rPr>
          <w:rFonts w:ascii="Expert Sans Light" w:hAnsi="Expert Sans Light"/>
        </w:rPr>
        <w:t xml:space="preserve">You are not eligible for the Prize Draw if you are materially connected to the administration of the Prize Draw. </w:t>
      </w:r>
    </w:p>
    <w:p w:rsidR="006D5CFC" w:rsidRPr="00DD7F30" w:rsidRDefault="006D5CFC" w:rsidP="006D5CFC">
      <w:pPr>
        <w:spacing w:after="0" w:line="276" w:lineRule="auto"/>
        <w:ind w:left="720"/>
        <w:rPr>
          <w:rFonts w:ascii="Expert Sans Light" w:hAnsi="Expert Sans Light"/>
        </w:rPr>
      </w:pPr>
    </w:p>
    <w:p w:rsidR="006D5CFC" w:rsidRPr="00DD7F30" w:rsidRDefault="006D5CFC" w:rsidP="006D5CFC">
      <w:pPr>
        <w:spacing w:after="0" w:line="276" w:lineRule="auto"/>
        <w:rPr>
          <w:rFonts w:ascii="Expert Sans Light" w:hAnsi="Expert Sans Light"/>
          <w:i/>
        </w:rPr>
      </w:pPr>
      <w:r w:rsidRPr="00DD7F30">
        <w:rPr>
          <w:rFonts w:ascii="Expert Sans Light" w:hAnsi="Expert Sans Light"/>
          <w:i/>
        </w:rPr>
        <w:t xml:space="preserve">Entry </w:t>
      </w:r>
    </w:p>
    <w:p w:rsidR="006D5CFC" w:rsidRPr="00DD7F30" w:rsidRDefault="006D5CFC" w:rsidP="006D5CFC">
      <w:pPr>
        <w:numPr>
          <w:ilvl w:val="0"/>
          <w:numId w:val="6"/>
        </w:numPr>
        <w:spacing w:after="0" w:line="276" w:lineRule="auto"/>
        <w:rPr>
          <w:rFonts w:ascii="Expert Sans Light" w:hAnsi="Expert Sans Light"/>
        </w:rPr>
      </w:pPr>
      <w:r w:rsidRPr="00DD7F30">
        <w:rPr>
          <w:rFonts w:ascii="Expert Sans Light" w:hAnsi="Expert Sans Light"/>
        </w:rPr>
        <w:t>Entry for eligible customers is free.</w:t>
      </w:r>
    </w:p>
    <w:p w:rsidR="006D5CFC" w:rsidRPr="00DD7F30" w:rsidRDefault="006D5CFC" w:rsidP="006D5CFC">
      <w:pPr>
        <w:numPr>
          <w:ilvl w:val="0"/>
          <w:numId w:val="6"/>
        </w:numPr>
        <w:spacing w:after="0" w:line="276" w:lineRule="auto"/>
        <w:rPr>
          <w:rFonts w:ascii="Expert Sans Light" w:hAnsi="Expert Sans Light"/>
        </w:rPr>
      </w:pPr>
      <w:r w:rsidRPr="00DD7F30">
        <w:rPr>
          <w:rFonts w:ascii="Expert Sans Light" w:hAnsi="Expert Sans Light"/>
        </w:rPr>
        <w:t xml:space="preserve">You can enter the Prize Draw from </w:t>
      </w:r>
      <w:r w:rsidRPr="00DD7F30">
        <w:rPr>
          <w:rFonts w:ascii="Expert Sans Light" w:hAnsi="Expert Sans Light"/>
          <w:b/>
        </w:rPr>
        <w:t>00:01 GMT</w:t>
      </w:r>
      <w:r w:rsidRPr="00DD7F30">
        <w:rPr>
          <w:rFonts w:ascii="Expert Sans Light" w:hAnsi="Expert Sans Light"/>
        </w:rPr>
        <w:t xml:space="preserve"> on </w:t>
      </w:r>
      <w:r w:rsidRPr="00DD7F30">
        <w:rPr>
          <w:rFonts w:ascii="Expert Sans Light" w:hAnsi="Expert Sans Light"/>
          <w:b/>
        </w:rPr>
        <w:t>21 November</w:t>
      </w:r>
      <w:r w:rsidRPr="00DD7F30">
        <w:rPr>
          <w:rFonts w:ascii="Expert Sans Light" w:hAnsi="Expert Sans Light"/>
        </w:rPr>
        <w:t xml:space="preserve"> until </w:t>
      </w:r>
      <w:r w:rsidRPr="00DD7F30">
        <w:rPr>
          <w:rFonts w:ascii="Expert Sans Light" w:hAnsi="Expert Sans Light"/>
          <w:b/>
        </w:rPr>
        <w:t xml:space="preserve">23:59 GMT </w:t>
      </w:r>
      <w:r w:rsidRPr="00DD7F30">
        <w:rPr>
          <w:rFonts w:ascii="Expert Sans Light" w:hAnsi="Expert Sans Light"/>
        </w:rPr>
        <w:t xml:space="preserve">on </w:t>
      </w:r>
      <w:r w:rsidRPr="00DD7F30">
        <w:rPr>
          <w:rFonts w:ascii="Expert Sans Light" w:hAnsi="Expert Sans Light"/>
          <w:b/>
        </w:rPr>
        <w:t xml:space="preserve">9 December 2019 </w:t>
      </w:r>
      <w:r w:rsidRPr="00DD7F30">
        <w:rPr>
          <w:rFonts w:ascii="Expert Sans Light" w:hAnsi="Expert Sans Light"/>
        </w:rPr>
        <w:t>(the “</w:t>
      </w:r>
      <w:r w:rsidRPr="00DD7F30">
        <w:rPr>
          <w:rFonts w:ascii="Expert Sans Light" w:hAnsi="Expert Sans Light"/>
          <w:b/>
        </w:rPr>
        <w:t>Promotional Period</w:t>
      </w:r>
      <w:r w:rsidRPr="00DD7F30">
        <w:rPr>
          <w:rFonts w:ascii="Expert Sans Light" w:hAnsi="Expert Sans Light"/>
        </w:rPr>
        <w:t>”). Entries made after this time will not be valid, even if they appear to be registered.</w:t>
      </w:r>
    </w:p>
    <w:p w:rsidR="006D5CFC" w:rsidRPr="00DD7F30" w:rsidRDefault="006D5CFC" w:rsidP="006D5CFC">
      <w:pPr>
        <w:numPr>
          <w:ilvl w:val="0"/>
          <w:numId w:val="6"/>
        </w:numPr>
        <w:spacing w:after="0" w:line="276" w:lineRule="auto"/>
        <w:rPr>
          <w:rFonts w:ascii="Expert Sans Light" w:hAnsi="Expert Sans Light"/>
        </w:rPr>
      </w:pPr>
      <w:r w:rsidRPr="00DD7F30">
        <w:rPr>
          <w:rFonts w:ascii="Expert Sans Light" w:hAnsi="Expert Sans Light"/>
        </w:rPr>
        <w:t xml:space="preserve">To be entered into the Prize Draw you must: </w:t>
      </w:r>
    </w:p>
    <w:p w:rsidR="006D5CFC" w:rsidRPr="00DD7F30" w:rsidRDefault="006D5CFC" w:rsidP="006D5CFC">
      <w:pPr>
        <w:numPr>
          <w:ilvl w:val="0"/>
          <w:numId w:val="8"/>
        </w:numPr>
        <w:spacing w:after="0" w:line="276" w:lineRule="auto"/>
        <w:rPr>
          <w:rFonts w:ascii="Expert Sans Light" w:hAnsi="Expert Sans Light"/>
        </w:rPr>
      </w:pPr>
      <w:r w:rsidRPr="00DD7F30">
        <w:rPr>
          <w:rFonts w:ascii="Expert Sans Light" w:hAnsi="Expert Sans Light"/>
        </w:rPr>
        <w:t xml:space="preserve">be at least 18 years or over; </w:t>
      </w:r>
    </w:p>
    <w:p w:rsidR="006D5CFC" w:rsidRPr="00DD7F30" w:rsidRDefault="006D5CFC" w:rsidP="006D5CFC">
      <w:pPr>
        <w:numPr>
          <w:ilvl w:val="0"/>
          <w:numId w:val="8"/>
        </w:numPr>
        <w:spacing w:after="0" w:line="276" w:lineRule="auto"/>
        <w:rPr>
          <w:rFonts w:ascii="Expert Sans Light" w:hAnsi="Expert Sans Light"/>
        </w:rPr>
      </w:pPr>
      <w:r w:rsidRPr="00DD7F30">
        <w:rPr>
          <w:rFonts w:ascii="Expert Sans Light" w:hAnsi="Expert Sans Light"/>
        </w:rPr>
        <w:t xml:space="preserve">be a resident of the United Kingdom (excluding the Channel Islands);  </w:t>
      </w:r>
    </w:p>
    <w:p w:rsidR="006D5CFC" w:rsidRPr="00DD7F30" w:rsidRDefault="006D5CFC" w:rsidP="006D5CFC">
      <w:pPr>
        <w:numPr>
          <w:ilvl w:val="0"/>
          <w:numId w:val="8"/>
        </w:numPr>
        <w:spacing w:after="0" w:line="276" w:lineRule="auto"/>
        <w:rPr>
          <w:rFonts w:ascii="Expert Sans Light" w:hAnsi="Expert Sans Light"/>
        </w:rPr>
      </w:pPr>
      <w:r w:rsidRPr="00DD7F30">
        <w:rPr>
          <w:rFonts w:ascii="Expert Sans Light" w:hAnsi="Expert Sans Light"/>
        </w:rPr>
        <w:t xml:space="preserve">access the Barclays press release titled “Barclays research reveals more than half of Brits struggle to manage their daily spend” published on the home.Barclays newsroom (available at the following link: </w:t>
      </w:r>
      <w:hyperlink r:id="rId9" w:history="1">
        <w:r w:rsidRPr="00DD7F30">
          <w:rPr>
            <w:rStyle w:val="Hyperlink"/>
            <w:rFonts w:ascii="Expert Sans Light" w:hAnsi="Expert Sans Light"/>
          </w:rPr>
          <w:t>https://home.barclays/news/press-releases/</w:t>
        </w:r>
      </w:hyperlink>
      <w:r w:rsidRPr="00DD7F30">
        <w:rPr>
          <w:rFonts w:ascii="Expert Sans Light" w:hAnsi="Expert Sans Light"/>
        </w:rPr>
        <w:t xml:space="preserve">); </w:t>
      </w:r>
    </w:p>
    <w:p w:rsidR="006D5CFC" w:rsidRPr="00DD7F30" w:rsidRDefault="006D5CFC" w:rsidP="006D5CFC">
      <w:pPr>
        <w:numPr>
          <w:ilvl w:val="0"/>
          <w:numId w:val="8"/>
        </w:numPr>
        <w:spacing w:after="0" w:line="276" w:lineRule="auto"/>
        <w:rPr>
          <w:rFonts w:ascii="Expert Sans Light" w:hAnsi="Expert Sans Light"/>
        </w:rPr>
      </w:pPr>
      <w:r w:rsidRPr="00DD7F30">
        <w:rPr>
          <w:rFonts w:ascii="Expert Sans Light" w:hAnsi="Expert Sans Light"/>
        </w:rPr>
        <w:t xml:space="preserve">Answer all 8 questions and submit the completed entry form via e-mail to </w:t>
      </w:r>
      <w:hyperlink r:id="rId10" w:history="1">
        <w:r w:rsidRPr="00DD7F30">
          <w:rPr>
            <w:rStyle w:val="Hyperlink"/>
            <w:rFonts w:ascii="Expert Sans Light" w:hAnsi="Expert Sans Light"/>
          </w:rPr>
          <w:t>MediaCampaigns@barclays.com</w:t>
        </w:r>
      </w:hyperlink>
      <w:r w:rsidRPr="00DD7F30">
        <w:rPr>
          <w:rFonts w:ascii="Expert Sans Light" w:hAnsi="Expert Sans Light"/>
        </w:rPr>
        <w:t>; and</w:t>
      </w:r>
    </w:p>
    <w:p w:rsidR="006D5CFC" w:rsidRPr="00DD7F30" w:rsidRDefault="006D5CFC" w:rsidP="006D5CFC">
      <w:pPr>
        <w:numPr>
          <w:ilvl w:val="0"/>
          <w:numId w:val="8"/>
        </w:numPr>
        <w:spacing w:after="0" w:line="276" w:lineRule="auto"/>
        <w:rPr>
          <w:rFonts w:ascii="Expert Sans Light" w:hAnsi="Expert Sans Light"/>
        </w:rPr>
      </w:pPr>
      <w:r w:rsidRPr="00DD7F30">
        <w:rPr>
          <w:rFonts w:ascii="Expert Sans Light" w:hAnsi="Expert Sans Light"/>
        </w:rPr>
        <w:t xml:space="preserve">Enter during the Promotional Period.  </w:t>
      </w:r>
    </w:p>
    <w:p w:rsidR="006D5CFC" w:rsidRPr="00DD7F30" w:rsidRDefault="006D5CFC" w:rsidP="006D5CFC">
      <w:pPr>
        <w:numPr>
          <w:ilvl w:val="0"/>
          <w:numId w:val="6"/>
        </w:numPr>
        <w:spacing w:after="0" w:line="276" w:lineRule="auto"/>
        <w:rPr>
          <w:rFonts w:ascii="Expert Sans Light" w:hAnsi="Expert Sans Light"/>
        </w:rPr>
      </w:pPr>
      <w:r w:rsidRPr="00DD7F30">
        <w:rPr>
          <w:rFonts w:ascii="Expert Sans Light" w:hAnsi="Expert Sans Light"/>
        </w:rPr>
        <w:t xml:space="preserve">There will be one entry per person, multiple entries will not be counted. </w:t>
      </w:r>
    </w:p>
    <w:p w:rsidR="006D5CFC" w:rsidRPr="00DD7F30" w:rsidRDefault="006D5CFC" w:rsidP="006D5CFC">
      <w:pPr>
        <w:numPr>
          <w:ilvl w:val="0"/>
          <w:numId w:val="6"/>
        </w:numPr>
        <w:spacing w:after="0" w:line="276" w:lineRule="auto"/>
        <w:rPr>
          <w:rFonts w:ascii="Expert Sans Light" w:hAnsi="Expert Sans Light"/>
        </w:rPr>
      </w:pPr>
      <w:r w:rsidRPr="00DD7F30">
        <w:rPr>
          <w:rFonts w:ascii="Expert Sans Light" w:hAnsi="Expert Sans Light"/>
        </w:rPr>
        <w:t>Lost, delayed, undelivered, incomplete, entries made via third parties, or multiple entries will not be entered into the Prize Draw. Barclays accepts no responsibility for entries not successfully completed due to a technical fault, technical malfunction, computer hardware or software failure, satellite, network or server failure of any kind. Barclays accepts no responsibility for any entries which are not completed for any reason.</w:t>
      </w:r>
    </w:p>
    <w:p w:rsidR="006D5CFC" w:rsidRPr="00DD7F30" w:rsidRDefault="006D5CFC" w:rsidP="006D5CFC">
      <w:pPr>
        <w:numPr>
          <w:ilvl w:val="0"/>
          <w:numId w:val="6"/>
        </w:numPr>
        <w:spacing w:after="0" w:line="276" w:lineRule="auto"/>
        <w:rPr>
          <w:rFonts w:ascii="Expert Sans Light" w:hAnsi="Expert Sans Light"/>
        </w:rPr>
      </w:pPr>
      <w:r w:rsidRPr="00DD7F30">
        <w:rPr>
          <w:rFonts w:ascii="Expert Sans Light" w:hAnsi="Expert Sans Light"/>
        </w:rPr>
        <w:t>Entries with obscenities, of a defamatory nature, include any personal details (e.g. bank details), or infringe any third party rights will be excluded from the Prize Draw.</w:t>
      </w:r>
    </w:p>
    <w:p w:rsidR="006D5CFC" w:rsidRPr="00DD7F30" w:rsidRDefault="006D5CFC" w:rsidP="006D5CFC">
      <w:pPr>
        <w:spacing w:after="0" w:line="276" w:lineRule="auto"/>
        <w:rPr>
          <w:rFonts w:ascii="Expert Sans Light" w:hAnsi="Expert Sans Light"/>
        </w:rPr>
      </w:pPr>
    </w:p>
    <w:p w:rsidR="006D5CFC" w:rsidRPr="00DD7F30" w:rsidRDefault="006D5CFC" w:rsidP="006D5CFC">
      <w:pPr>
        <w:spacing w:after="0" w:line="276" w:lineRule="auto"/>
        <w:rPr>
          <w:rFonts w:ascii="Expert Sans Light" w:hAnsi="Expert Sans Light"/>
          <w:i/>
        </w:rPr>
      </w:pPr>
      <w:r w:rsidRPr="00DD7F30">
        <w:rPr>
          <w:rFonts w:ascii="Expert Sans Light" w:hAnsi="Expert Sans Light"/>
          <w:i/>
        </w:rPr>
        <w:t>The Prize</w:t>
      </w:r>
    </w:p>
    <w:p w:rsidR="006D5CFC" w:rsidRPr="00DD7F30" w:rsidRDefault="006D5CFC" w:rsidP="006D5CFC">
      <w:pPr>
        <w:numPr>
          <w:ilvl w:val="0"/>
          <w:numId w:val="6"/>
        </w:numPr>
        <w:spacing w:after="0" w:line="276" w:lineRule="auto"/>
        <w:rPr>
          <w:rFonts w:ascii="Expert Sans Light" w:hAnsi="Expert Sans Light"/>
        </w:rPr>
      </w:pPr>
      <w:r w:rsidRPr="00DD7F30">
        <w:rPr>
          <w:rFonts w:ascii="Expert Sans Light" w:hAnsi="Expert Sans Light"/>
        </w:rPr>
        <w:t>There will be 10 Winners. The Prize Draw Winners will each win a personalised, framed drawing designed by Fearne Cotton based on the questions contained in the Prize Draw Winners’ entry form submitted at clause 7(d) above (the “</w:t>
      </w:r>
      <w:r w:rsidRPr="00DD7F30">
        <w:rPr>
          <w:rFonts w:ascii="Expert Sans Light" w:hAnsi="Expert Sans Light"/>
          <w:b/>
        </w:rPr>
        <w:t>Prize</w:t>
      </w:r>
      <w:r w:rsidRPr="00DD7F30">
        <w:rPr>
          <w:rFonts w:ascii="Expert Sans Light" w:hAnsi="Expert Sans Light"/>
        </w:rPr>
        <w:t xml:space="preserve">”). </w:t>
      </w:r>
    </w:p>
    <w:p w:rsidR="006D5CFC" w:rsidRPr="00DD7F30" w:rsidRDefault="006F5921" w:rsidP="006D5CFC">
      <w:pPr>
        <w:numPr>
          <w:ilvl w:val="0"/>
          <w:numId w:val="6"/>
        </w:numPr>
        <w:spacing w:after="0" w:line="276" w:lineRule="auto"/>
        <w:rPr>
          <w:rFonts w:ascii="Expert Sans Light" w:hAnsi="Expert Sans Light"/>
        </w:rPr>
      </w:pPr>
      <w:r>
        <w:rPr>
          <w:rFonts w:ascii="Expert Sans Light" w:hAnsi="Expert Sans Light"/>
          <w:noProof/>
          <w:lang w:eastAsia="en-GB"/>
        </w:rPr>
        <mc:AlternateContent>
          <mc:Choice Requires="wps">
            <w:drawing>
              <wp:anchor distT="0" distB="0" distL="114300" distR="114300" simplePos="0" relativeHeight="251666432" behindDoc="0" locked="0" layoutInCell="1" allowOverlap="1" wp14:anchorId="02078B1F" wp14:editId="7670E0F3">
                <wp:simplePos x="0" y="0"/>
                <wp:positionH relativeFrom="margin">
                  <wp:align>center</wp:align>
                </wp:positionH>
                <wp:positionV relativeFrom="paragraph">
                  <wp:posOffset>1587003</wp:posOffset>
                </wp:positionV>
                <wp:extent cx="1383527" cy="262393"/>
                <wp:effectExtent l="0" t="0" r="7620" b="4445"/>
                <wp:wrapNone/>
                <wp:docPr id="7" name="Rectangle 7"/>
                <wp:cNvGraphicFramePr/>
                <a:graphic xmlns:a="http://schemas.openxmlformats.org/drawingml/2006/main">
                  <a:graphicData uri="http://schemas.microsoft.com/office/word/2010/wordprocessingShape">
                    <wps:wsp>
                      <wps:cNvSpPr/>
                      <wps:spPr>
                        <a:xfrm>
                          <a:off x="0" y="0"/>
                          <a:ext cx="1383527" cy="2623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DE704" id="Rectangle 7" o:spid="_x0000_s1026" style="position:absolute;margin-left:0;margin-top:124.95pt;width:108.95pt;height:20.6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" fillcolor="white [3212]" stroked="f" strokeweight="1pt">
                <w10:wrap anchorx="margin"/>
              </v:rect>
            </w:pict>
          </mc:Fallback>
        </mc:AlternateContent>
      </w:r>
      <w:r w:rsidR="006D5CFC" w:rsidRPr="00DD7F30">
        <w:rPr>
          <w:rFonts w:ascii="Expert Sans Light" w:hAnsi="Expert Sans Light"/>
        </w:rPr>
        <w:t>The Prize has no cash equivalent, no alternatives to the Prize will be offered. The Prize and participation in the Prize Draw cannot be exchanged or transferred, and may be subject to additional terms and conditions. However, in the event that the Prize offered are unavailable due to circumstances beyond our control, we reserve the right to offer alternative prizes of equal or greater value.</w:t>
      </w:r>
    </w:p>
    <w:p w:rsidR="006D5CFC" w:rsidRPr="00DD7F30" w:rsidRDefault="006D5CFC" w:rsidP="006D5CFC">
      <w:pPr>
        <w:numPr>
          <w:ilvl w:val="0"/>
          <w:numId w:val="6"/>
        </w:numPr>
        <w:spacing w:after="0" w:line="276" w:lineRule="auto"/>
        <w:rPr>
          <w:rFonts w:ascii="Expert Sans Light" w:hAnsi="Expert Sans Light"/>
        </w:rPr>
      </w:pPr>
      <w:r w:rsidRPr="00DD7F30">
        <w:rPr>
          <w:rFonts w:ascii="Expert Sans Light" w:hAnsi="Expert Sans Light"/>
        </w:rPr>
        <w:lastRenderedPageBreak/>
        <w:t xml:space="preserve">Other than as set out in the terms and conditions of entry and below, you may not transfer or sell the Prize to anybody (which, for the avoidance of doubt, includes reproduction and sale of the Prize). </w:t>
      </w:r>
    </w:p>
    <w:p w:rsidR="006D5CFC" w:rsidRPr="00DD7F30" w:rsidRDefault="006D5CFC" w:rsidP="006D5CFC">
      <w:pPr>
        <w:numPr>
          <w:ilvl w:val="0"/>
          <w:numId w:val="6"/>
        </w:numPr>
        <w:spacing w:after="0" w:line="276" w:lineRule="auto"/>
        <w:rPr>
          <w:rFonts w:ascii="Expert Sans Light" w:hAnsi="Expert Sans Light"/>
        </w:rPr>
      </w:pPr>
      <w:r w:rsidRPr="00DD7F30">
        <w:rPr>
          <w:rFonts w:ascii="Expert Sans Light" w:hAnsi="Expert Sans Light"/>
        </w:rPr>
        <w:t xml:space="preserve">The Prize Draw Winners are responsible for their own expenses incurred in connection with the Prize, including (as applicable) travel and accommodation expenses. </w:t>
      </w:r>
    </w:p>
    <w:p w:rsidR="006D5CFC" w:rsidRPr="00DD7F30" w:rsidRDefault="006D5CFC" w:rsidP="006D5CFC">
      <w:pPr>
        <w:numPr>
          <w:ilvl w:val="0"/>
          <w:numId w:val="6"/>
        </w:numPr>
        <w:spacing w:after="0" w:line="276" w:lineRule="auto"/>
        <w:rPr>
          <w:rFonts w:ascii="Expert Sans Light" w:hAnsi="Expert Sans Light"/>
        </w:rPr>
      </w:pPr>
      <w:r w:rsidRPr="00DD7F30">
        <w:rPr>
          <w:rFonts w:ascii="Expert Sans Light" w:hAnsi="Expert Sans Light"/>
        </w:rPr>
        <w:t>Barclays shall not be liable or responsible in case a Winner should fail to use the Prize, for any reason whatsoever.</w:t>
      </w:r>
    </w:p>
    <w:p w:rsidR="006D5CFC" w:rsidRPr="00DD7F30" w:rsidRDefault="006D5CFC" w:rsidP="006D5CFC">
      <w:pPr>
        <w:spacing w:after="0" w:line="276" w:lineRule="auto"/>
        <w:ind w:left="720"/>
        <w:rPr>
          <w:rFonts w:ascii="Expert Sans Light" w:hAnsi="Expert Sans Light"/>
        </w:rPr>
      </w:pPr>
    </w:p>
    <w:p w:rsidR="006D5CFC" w:rsidRPr="00DD7F30" w:rsidRDefault="006D5CFC" w:rsidP="006D5CFC">
      <w:pPr>
        <w:spacing w:after="0" w:line="276" w:lineRule="auto"/>
        <w:rPr>
          <w:rFonts w:ascii="Expert Sans Light" w:hAnsi="Expert Sans Light"/>
          <w:i/>
        </w:rPr>
      </w:pPr>
      <w:r w:rsidRPr="00DD7F30">
        <w:rPr>
          <w:rFonts w:ascii="Expert Sans Light" w:hAnsi="Expert Sans Light"/>
          <w:bCs/>
          <w:i/>
        </w:rPr>
        <w:t>Selecting the Winners</w:t>
      </w:r>
    </w:p>
    <w:p w:rsidR="006D5CFC" w:rsidRPr="00DD7F30" w:rsidRDefault="006D5CFC" w:rsidP="006D5CFC">
      <w:pPr>
        <w:numPr>
          <w:ilvl w:val="0"/>
          <w:numId w:val="6"/>
        </w:numPr>
        <w:spacing w:after="0" w:line="276" w:lineRule="auto"/>
        <w:rPr>
          <w:rFonts w:ascii="Expert Sans Light" w:hAnsi="Expert Sans Light"/>
        </w:rPr>
      </w:pPr>
      <w:r w:rsidRPr="00DD7F30">
        <w:rPr>
          <w:rFonts w:ascii="Expert Sans Light" w:hAnsi="Expert Sans Light"/>
        </w:rPr>
        <w:t xml:space="preserve">Each Prize Draw Winner will be drawn by random on </w:t>
      </w:r>
      <w:r w:rsidRPr="00DD7F30">
        <w:rPr>
          <w:rFonts w:ascii="Expert Sans Light" w:hAnsi="Expert Sans Light"/>
          <w:b/>
        </w:rPr>
        <w:t>10 December 2019</w:t>
      </w:r>
      <w:r w:rsidRPr="00DD7F30">
        <w:rPr>
          <w:rFonts w:ascii="Expert Sans Light" w:hAnsi="Expert Sans Light"/>
        </w:rPr>
        <w:t xml:space="preserve"> at </w:t>
      </w:r>
      <w:r w:rsidRPr="00DD7F30">
        <w:rPr>
          <w:rFonts w:ascii="Expert Sans Light" w:hAnsi="Expert Sans Light"/>
          <w:b/>
        </w:rPr>
        <w:t>10:00 GMT</w:t>
      </w:r>
      <w:r w:rsidRPr="00DD7F30">
        <w:rPr>
          <w:rFonts w:ascii="Expert Sans Light" w:hAnsi="Expert Sans Light"/>
        </w:rPr>
        <w:t xml:space="preserve"> (the “</w:t>
      </w:r>
      <w:r w:rsidRPr="00DD7F30">
        <w:rPr>
          <w:rFonts w:ascii="Expert Sans Light" w:hAnsi="Expert Sans Light"/>
          <w:b/>
        </w:rPr>
        <w:t>Draw Date</w:t>
      </w:r>
      <w:r w:rsidRPr="00DD7F30">
        <w:rPr>
          <w:rFonts w:ascii="Expert Sans Light" w:hAnsi="Expert Sans Light"/>
        </w:rPr>
        <w:t xml:space="preserve">”) from all eligible entries. </w:t>
      </w:r>
    </w:p>
    <w:p w:rsidR="006D5CFC" w:rsidRPr="00DD7F30" w:rsidRDefault="006D5CFC" w:rsidP="006D5CFC">
      <w:pPr>
        <w:numPr>
          <w:ilvl w:val="0"/>
          <w:numId w:val="6"/>
        </w:numPr>
        <w:spacing w:after="0" w:line="276" w:lineRule="auto"/>
        <w:rPr>
          <w:rFonts w:ascii="Expert Sans Light" w:hAnsi="Expert Sans Light"/>
        </w:rPr>
      </w:pPr>
      <w:r w:rsidRPr="00DD7F30">
        <w:rPr>
          <w:rFonts w:ascii="Expert Sans Light" w:hAnsi="Expert Sans Light"/>
        </w:rPr>
        <w:t xml:space="preserve">Barclays will notify each Winner via e-mail no later than </w:t>
      </w:r>
      <w:r w:rsidRPr="00DD7F30">
        <w:rPr>
          <w:rFonts w:ascii="Expert Sans Light" w:hAnsi="Expert Sans Light"/>
          <w:b/>
        </w:rPr>
        <w:t>17:00 GMT</w:t>
      </w:r>
      <w:r w:rsidRPr="00DD7F30">
        <w:rPr>
          <w:rFonts w:ascii="Expert Sans Light" w:hAnsi="Expert Sans Light"/>
        </w:rPr>
        <w:t xml:space="preserve"> on </w:t>
      </w:r>
      <w:r w:rsidRPr="00DD7F30">
        <w:rPr>
          <w:rFonts w:ascii="Expert Sans Light" w:hAnsi="Expert Sans Light"/>
          <w:b/>
        </w:rPr>
        <w:t>13 December.</w:t>
      </w:r>
      <w:r w:rsidRPr="00DD7F30">
        <w:rPr>
          <w:rFonts w:ascii="Expert Sans Light" w:hAnsi="Expert Sans Light"/>
        </w:rPr>
        <w:t xml:space="preserve"> Prize Draw Winners who hold a Barclays personal current account (and have selected they are a Barclays debit card holder in accordance with the questions at clause 7(d)) will be given the option to personalise their debit card when notified in accordance with this clause 17. Barclays can replace any entrant selected as the Winner if:</w:t>
      </w:r>
    </w:p>
    <w:p w:rsidR="006D5CFC" w:rsidRPr="00DD7F30" w:rsidRDefault="006D5CFC" w:rsidP="006D5CFC">
      <w:pPr>
        <w:numPr>
          <w:ilvl w:val="2"/>
          <w:numId w:val="7"/>
        </w:numPr>
        <w:spacing w:after="0" w:line="276" w:lineRule="auto"/>
        <w:rPr>
          <w:rFonts w:ascii="Expert Sans Light" w:hAnsi="Expert Sans Light"/>
        </w:rPr>
      </w:pPr>
      <w:r w:rsidRPr="00DD7F30">
        <w:rPr>
          <w:rFonts w:ascii="Expert Sans Light" w:hAnsi="Expert Sans Light"/>
        </w:rPr>
        <w:t>the entrant does not respond to the email within seventy-two (72) hours after the email has been sent; or</w:t>
      </w:r>
    </w:p>
    <w:p w:rsidR="006D5CFC" w:rsidRPr="00DD7F30" w:rsidRDefault="006D5CFC" w:rsidP="006D5CFC">
      <w:pPr>
        <w:numPr>
          <w:ilvl w:val="2"/>
          <w:numId w:val="7"/>
        </w:numPr>
        <w:spacing w:after="0" w:line="276" w:lineRule="auto"/>
        <w:rPr>
          <w:rFonts w:ascii="Expert Sans Light" w:hAnsi="Expert Sans Light"/>
        </w:rPr>
      </w:pPr>
      <w:r w:rsidRPr="00DD7F30">
        <w:rPr>
          <w:rFonts w:ascii="Expert Sans Light" w:hAnsi="Expert Sans Light"/>
        </w:rPr>
        <w:t>we reasonably believe that the entrant has broken one of these rules.</w:t>
      </w:r>
    </w:p>
    <w:p w:rsidR="006D5CFC" w:rsidRPr="00DD7F30" w:rsidRDefault="006D5CFC" w:rsidP="006D5CFC">
      <w:pPr>
        <w:spacing w:after="0" w:line="276" w:lineRule="auto"/>
        <w:rPr>
          <w:rFonts w:ascii="Expert Sans Light" w:hAnsi="Expert Sans Light"/>
        </w:rPr>
      </w:pPr>
    </w:p>
    <w:p w:rsidR="006D5CFC" w:rsidRPr="00DD7F30" w:rsidRDefault="006D5CFC" w:rsidP="006D5CFC">
      <w:pPr>
        <w:numPr>
          <w:ilvl w:val="0"/>
          <w:numId w:val="6"/>
        </w:numPr>
        <w:spacing w:after="0" w:line="276" w:lineRule="auto"/>
        <w:rPr>
          <w:rFonts w:ascii="Expert Sans Light" w:hAnsi="Expert Sans Light"/>
        </w:rPr>
      </w:pPr>
      <w:r w:rsidRPr="00DD7F30">
        <w:rPr>
          <w:rFonts w:ascii="Expert Sans Light" w:hAnsi="Expert Sans Light"/>
        </w:rPr>
        <w:t xml:space="preserve">The Winners will each receive their Prize by recorded delivery within 40 business days of the Draw Date (to allow the personalised designs to be created and posted to each Winner). </w:t>
      </w:r>
    </w:p>
    <w:p w:rsidR="006D5CFC" w:rsidRPr="00DD7F30" w:rsidRDefault="006D5CFC" w:rsidP="006D5CFC">
      <w:pPr>
        <w:numPr>
          <w:ilvl w:val="0"/>
          <w:numId w:val="6"/>
        </w:numPr>
        <w:spacing w:after="0" w:line="276" w:lineRule="auto"/>
        <w:rPr>
          <w:rFonts w:ascii="Expert Sans Light" w:hAnsi="Expert Sans Light"/>
        </w:rPr>
      </w:pPr>
      <w:r w:rsidRPr="00DD7F30">
        <w:rPr>
          <w:rFonts w:ascii="Expert Sans Light" w:hAnsi="Expert Sans Light"/>
        </w:rPr>
        <w:t xml:space="preserve">With the exception of any Winner who has requested a suppression of their details under applicable data protection laws, the name and county of each Winner will be made available to anyone sending an email entitled ‘Fearne Cotton Prize Draw’ to the following email address: </w:t>
      </w:r>
      <w:hyperlink r:id="rId11" w:history="1">
        <w:r w:rsidRPr="00DD7F30">
          <w:rPr>
            <w:rStyle w:val="Hyperlink"/>
            <w:rFonts w:ascii="Expert Sans Light" w:hAnsi="Expert Sans Light"/>
          </w:rPr>
          <w:t>MediaCampaigns@barclays.com</w:t>
        </w:r>
      </w:hyperlink>
      <w:r w:rsidRPr="00DD7F30">
        <w:rPr>
          <w:rFonts w:ascii="Expert Sans Light" w:hAnsi="Expert Sans Light"/>
        </w:rPr>
        <w:t>; within twenty eight (28) days of the published closing date.</w:t>
      </w:r>
    </w:p>
    <w:p w:rsidR="006D5CFC" w:rsidRPr="00DD7F30" w:rsidRDefault="006D5CFC" w:rsidP="006D5CFC">
      <w:pPr>
        <w:numPr>
          <w:ilvl w:val="0"/>
          <w:numId w:val="6"/>
        </w:numPr>
        <w:spacing w:after="0" w:line="276" w:lineRule="auto"/>
        <w:rPr>
          <w:rFonts w:ascii="Expert Sans Light" w:hAnsi="Expert Sans Light"/>
        </w:rPr>
      </w:pPr>
      <w:r w:rsidRPr="00DD7F30">
        <w:rPr>
          <w:rFonts w:ascii="Expert Sans Light" w:hAnsi="Expert Sans Light"/>
        </w:rPr>
        <w:t>Winners of this Promotion can request for a suppression of any disclosure of their details subject to any requirements to share promotion prize-winners information with relevant regulators or to fulfil a legal requirement. All Winners will be offered this right at the point of the winning notification detailed in clause 19.</w:t>
      </w:r>
    </w:p>
    <w:p w:rsidR="006D5CFC" w:rsidRPr="00DD7F30" w:rsidRDefault="006D5CFC" w:rsidP="006D5CFC">
      <w:pPr>
        <w:numPr>
          <w:ilvl w:val="0"/>
          <w:numId w:val="6"/>
        </w:numPr>
        <w:spacing w:after="0" w:line="276" w:lineRule="auto"/>
        <w:rPr>
          <w:rFonts w:ascii="Expert Sans Light" w:hAnsi="Expert Sans Light"/>
        </w:rPr>
      </w:pPr>
      <w:r w:rsidRPr="00DD7F30">
        <w:rPr>
          <w:rFonts w:ascii="Expert Sans Light" w:hAnsi="Expert Sans Light"/>
        </w:rPr>
        <w:t xml:space="preserve">Barclays’ selection of the Winners is final. No other correspondence will be entered into. </w:t>
      </w:r>
    </w:p>
    <w:p w:rsidR="006D5CFC" w:rsidRPr="00DD7F30" w:rsidRDefault="006D5CFC" w:rsidP="006D5CFC">
      <w:pPr>
        <w:numPr>
          <w:ilvl w:val="0"/>
          <w:numId w:val="6"/>
        </w:numPr>
        <w:spacing w:after="0" w:line="276" w:lineRule="auto"/>
        <w:rPr>
          <w:rFonts w:ascii="Expert Sans Light" w:hAnsi="Expert Sans Light"/>
        </w:rPr>
      </w:pPr>
      <w:r w:rsidRPr="00DD7F30">
        <w:rPr>
          <w:rFonts w:ascii="Expert Sans Light" w:hAnsi="Expert Sans Light"/>
        </w:rPr>
        <w:t>Barclays is not liable for delayed or non-delivery of the Prize for any reason beyond its control, including but not limited to loss or theft in transit or any failure by you to accept delivery of a Prize for any reason.</w:t>
      </w:r>
    </w:p>
    <w:p w:rsidR="006D5CFC" w:rsidRPr="00DD7F30" w:rsidRDefault="006D5CFC" w:rsidP="006D5CFC">
      <w:pPr>
        <w:spacing w:after="0" w:line="276" w:lineRule="auto"/>
        <w:rPr>
          <w:rFonts w:ascii="Expert Sans Light" w:hAnsi="Expert Sans Light"/>
        </w:rPr>
      </w:pPr>
    </w:p>
    <w:p w:rsidR="006D5CFC" w:rsidRPr="00DD7F30" w:rsidRDefault="006D5CFC" w:rsidP="006D5CFC">
      <w:pPr>
        <w:spacing w:after="0" w:line="276" w:lineRule="auto"/>
        <w:rPr>
          <w:rFonts w:ascii="Expert Sans Light" w:hAnsi="Expert Sans Light"/>
          <w:i/>
          <w:iCs/>
        </w:rPr>
      </w:pPr>
      <w:r w:rsidRPr="00DD7F30">
        <w:rPr>
          <w:rFonts w:ascii="Expert Sans Light" w:hAnsi="Expert Sans Light"/>
          <w:i/>
          <w:iCs/>
        </w:rPr>
        <w:t xml:space="preserve">Personal Information  </w:t>
      </w:r>
    </w:p>
    <w:p w:rsidR="006D5CFC" w:rsidRPr="00DD7F30" w:rsidRDefault="006F5921" w:rsidP="006D5CFC">
      <w:pPr>
        <w:numPr>
          <w:ilvl w:val="0"/>
          <w:numId w:val="6"/>
        </w:numPr>
        <w:spacing w:after="0" w:line="276" w:lineRule="auto"/>
        <w:rPr>
          <w:rFonts w:ascii="Expert Sans Light" w:hAnsi="Expert Sans Light"/>
          <w:iCs/>
        </w:rPr>
      </w:pPr>
      <w:r>
        <w:rPr>
          <w:rFonts w:ascii="Expert Sans Light" w:hAnsi="Expert Sans Light"/>
          <w:noProof/>
          <w:lang w:eastAsia="en-GB"/>
        </w:rPr>
        <mc:AlternateContent>
          <mc:Choice Requires="wps">
            <w:drawing>
              <wp:anchor distT="0" distB="0" distL="114300" distR="114300" simplePos="0" relativeHeight="251668480" behindDoc="0" locked="0" layoutInCell="1" allowOverlap="1" wp14:anchorId="02078B1F" wp14:editId="7670E0F3">
                <wp:simplePos x="0" y="0"/>
                <wp:positionH relativeFrom="margin">
                  <wp:align>center</wp:align>
                </wp:positionH>
                <wp:positionV relativeFrom="paragraph">
                  <wp:posOffset>1999339</wp:posOffset>
                </wp:positionV>
                <wp:extent cx="1383527" cy="262393"/>
                <wp:effectExtent l="0" t="0" r="7620" b="4445"/>
                <wp:wrapNone/>
                <wp:docPr id="8" name="Rectangle 8"/>
                <wp:cNvGraphicFramePr/>
                <a:graphic xmlns:a="http://schemas.openxmlformats.org/drawingml/2006/main">
                  <a:graphicData uri="http://schemas.microsoft.com/office/word/2010/wordprocessingShape">
                    <wps:wsp>
                      <wps:cNvSpPr/>
                      <wps:spPr>
                        <a:xfrm>
                          <a:off x="0" y="0"/>
                          <a:ext cx="1383527" cy="2623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696C5" id="Rectangle 8" o:spid="_x0000_s1026" style="position:absolute;margin-left:0;margin-top:157.45pt;width:108.95pt;height:20.65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" fillcolor="white [3212]" stroked="f" strokeweight="1pt">
                <w10:wrap anchorx="margin"/>
              </v:rect>
            </w:pict>
          </mc:Fallback>
        </mc:AlternateContent>
      </w:r>
      <w:r w:rsidR="006D5CFC" w:rsidRPr="00DD7F30">
        <w:rPr>
          <w:rFonts w:ascii="Expert Sans Light" w:hAnsi="Expert Sans Light"/>
          <w:iCs/>
        </w:rPr>
        <w:t>Barclays will only collect, store and use your personal information, such as name, age and basic contact details including email address, phone number and social media details for the purposes of entering you into, administering, and promoting the Prize Draw as set out in these rules, and not for any other purpose without your consent. This will not affect any existing marketing preferences that you have registered with Barclays.</w:t>
      </w:r>
      <w:r w:rsidR="006D5CFC" w:rsidRPr="00DD7F30">
        <w:rPr>
          <w:rFonts w:ascii="Expert Sans Light" w:hAnsi="Expert Sans Light"/>
        </w:rPr>
        <w:t xml:space="preserve"> </w:t>
      </w:r>
    </w:p>
    <w:p w:rsidR="006D5CFC" w:rsidRPr="00DD7F30" w:rsidRDefault="006D5CFC" w:rsidP="006D5CFC">
      <w:pPr>
        <w:numPr>
          <w:ilvl w:val="0"/>
          <w:numId w:val="6"/>
        </w:numPr>
        <w:spacing w:after="0" w:line="276" w:lineRule="auto"/>
        <w:rPr>
          <w:rFonts w:ascii="Expert Sans Light" w:hAnsi="Expert Sans Light"/>
          <w:iCs/>
        </w:rPr>
      </w:pPr>
      <w:r w:rsidRPr="00DD7F30">
        <w:rPr>
          <w:rFonts w:ascii="Expert Sans Light" w:hAnsi="Expert Sans Light"/>
          <w:iCs/>
        </w:rPr>
        <w:lastRenderedPageBreak/>
        <w:t xml:space="preserve">By entering the Prize Draw, you consent that your personal information may be transferred to our service providers and agents (including their sub-contractors) to store and use as necessary to administer the Prize Draw. Barclays will ensure that any third parties processing or storing your personal information for the Prize Draw, shall comply with the same data protection requirements as Barclays and this personal data will only be processed for the purposes of administering this Prize Draw. If required, the Winners of the Prize Draw consents to their personal address being transferred to a courier company/postal service for the purpose of delivering the Prize. We will never pass your information to any third party for them to use in their own direct marketing, without your consent. </w:t>
      </w:r>
    </w:p>
    <w:p w:rsidR="006D5CFC" w:rsidRPr="00DD7F30" w:rsidRDefault="006D5CFC" w:rsidP="006D5CFC">
      <w:pPr>
        <w:numPr>
          <w:ilvl w:val="0"/>
          <w:numId w:val="6"/>
        </w:numPr>
        <w:spacing w:after="0" w:line="276" w:lineRule="auto"/>
        <w:rPr>
          <w:rFonts w:ascii="Expert Sans Light" w:hAnsi="Expert Sans Light"/>
          <w:iCs/>
        </w:rPr>
      </w:pPr>
      <w:r w:rsidRPr="00DD7F30">
        <w:rPr>
          <w:rFonts w:ascii="Expert Sans Light" w:hAnsi="Expert Sans Light"/>
          <w:iCs/>
        </w:rPr>
        <w:t>Personal information for all entrants will be held on record for as short a period of time as necessary to administer the Promotion and then securely destroyed.  Personal information for Winners’ will be held on file for a period of up to one year to satisfy regulatory reporting requirements on prize giving activities in different jurisdictions.</w:t>
      </w:r>
    </w:p>
    <w:p w:rsidR="006D5CFC" w:rsidRPr="00DD7F30" w:rsidRDefault="006D5CFC" w:rsidP="006D5CFC">
      <w:pPr>
        <w:spacing w:after="0" w:line="276" w:lineRule="auto"/>
        <w:rPr>
          <w:rFonts w:ascii="Expert Sans Light" w:hAnsi="Expert Sans Light"/>
          <w:iCs/>
        </w:rPr>
      </w:pPr>
    </w:p>
    <w:p w:rsidR="006D5CFC" w:rsidRPr="00DD7F30" w:rsidRDefault="006D5CFC" w:rsidP="006D5CFC">
      <w:pPr>
        <w:spacing w:after="0" w:line="276" w:lineRule="auto"/>
        <w:rPr>
          <w:rFonts w:ascii="Expert Sans Light" w:hAnsi="Expert Sans Light"/>
          <w:i/>
          <w:iCs/>
        </w:rPr>
      </w:pPr>
      <w:r w:rsidRPr="00DD7F30">
        <w:rPr>
          <w:rFonts w:ascii="Expert Sans Light" w:hAnsi="Expert Sans Light"/>
          <w:i/>
          <w:iCs/>
        </w:rPr>
        <w:t xml:space="preserve">Liability </w:t>
      </w:r>
    </w:p>
    <w:p w:rsidR="006D5CFC" w:rsidRPr="00DD7F30" w:rsidRDefault="006D5CFC" w:rsidP="006D5CFC">
      <w:pPr>
        <w:numPr>
          <w:ilvl w:val="0"/>
          <w:numId w:val="6"/>
        </w:numPr>
        <w:spacing w:after="0" w:line="276" w:lineRule="auto"/>
        <w:rPr>
          <w:rFonts w:ascii="Expert Sans Light" w:hAnsi="Expert Sans Light"/>
          <w:iCs/>
        </w:rPr>
      </w:pPr>
      <w:r w:rsidRPr="00DD7F30">
        <w:rPr>
          <w:rFonts w:ascii="Expert Sans Light" w:hAnsi="Expert Sans Light"/>
        </w:rPr>
        <w:t xml:space="preserve"> </w:t>
      </w:r>
      <w:r w:rsidRPr="00DD7F30">
        <w:rPr>
          <w:rFonts w:ascii="Expert Sans Light" w:hAnsi="Expert Sans Light"/>
          <w:iCs/>
        </w:rPr>
        <w:t>To the extent permitted by law, Barclays will not be liable for any loss, damage, injury or disappointment suffered in connection with the Prize Draw (including any damage to your or any other person’s computer or mobile phone equipment as a consequence of downloading or accessing any materials), or any delays or failure (in whole or in part) to perform any of its obligations if such delay or failure is caused by something beyond its reasonable control.</w:t>
      </w:r>
      <w:r w:rsidRPr="00DD7F30">
        <w:rPr>
          <w:rFonts w:ascii="Expert Sans Light" w:hAnsi="Expert Sans Light"/>
        </w:rPr>
        <w:t xml:space="preserve"> </w:t>
      </w:r>
    </w:p>
    <w:p w:rsidR="006D5CFC" w:rsidRPr="00DD7F30" w:rsidRDefault="006D5CFC" w:rsidP="006D5CFC">
      <w:pPr>
        <w:numPr>
          <w:ilvl w:val="0"/>
          <w:numId w:val="6"/>
        </w:numPr>
        <w:spacing w:after="0" w:line="276" w:lineRule="auto"/>
        <w:rPr>
          <w:rFonts w:ascii="Expert Sans Light" w:hAnsi="Expert Sans Light"/>
        </w:rPr>
      </w:pPr>
      <w:r w:rsidRPr="00DD7F30">
        <w:rPr>
          <w:rFonts w:ascii="Expert Sans Light" w:hAnsi="Expert Sans Light"/>
        </w:rPr>
        <w:t xml:space="preserve">The Prize Draw is not sponsored, endorsed, administered by, or associated with Twitter, Facebook or Instagram. You agree to release Twitter, Facebook and Instagram from any liability associated with the Prize Draw. </w:t>
      </w:r>
    </w:p>
    <w:p w:rsidR="006D5CFC" w:rsidRPr="00DD7F30" w:rsidRDefault="006D5CFC" w:rsidP="006D5CFC">
      <w:pPr>
        <w:numPr>
          <w:ilvl w:val="0"/>
          <w:numId w:val="6"/>
        </w:numPr>
        <w:spacing w:after="0" w:line="276" w:lineRule="auto"/>
        <w:rPr>
          <w:rFonts w:ascii="Expert Sans Light" w:hAnsi="Expert Sans Light"/>
        </w:rPr>
      </w:pPr>
      <w:r w:rsidRPr="00DD7F30">
        <w:rPr>
          <w:rFonts w:ascii="Expert Sans Light" w:hAnsi="Expert Sans Light"/>
        </w:rPr>
        <w:t>This Promotion is not affiliated with, sponsored by or endorsed by the products or retailers featured in the Prizes. Trademarks, logos and names of the products and retailers are the property of the respective owner.</w:t>
      </w:r>
    </w:p>
    <w:p w:rsidR="006D5CFC" w:rsidRPr="00DD7F30" w:rsidRDefault="006D5CFC" w:rsidP="006D5CFC">
      <w:pPr>
        <w:spacing w:after="0" w:line="276" w:lineRule="auto"/>
        <w:ind w:left="720"/>
        <w:rPr>
          <w:rFonts w:ascii="Expert Sans Light" w:hAnsi="Expert Sans Light"/>
        </w:rPr>
      </w:pPr>
    </w:p>
    <w:p w:rsidR="006D5CFC" w:rsidRPr="00DD7F30" w:rsidRDefault="006D5CFC" w:rsidP="006D5CFC">
      <w:pPr>
        <w:spacing w:after="0" w:line="276" w:lineRule="auto"/>
        <w:rPr>
          <w:rFonts w:ascii="Expert Sans Light" w:hAnsi="Expert Sans Light"/>
          <w:i/>
          <w:iCs/>
        </w:rPr>
      </w:pPr>
      <w:r w:rsidRPr="00DD7F30">
        <w:rPr>
          <w:rFonts w:ascii="Expert Sans Light" w:hAnsi="Expert Sans Light"/>
          <w:i/>
          <w:iCs/>
        </w:rPr>
        <w:t xml:space="preserve">General </w:t>
      </w:r>
    </w:p>
    <w:p w:rsidR="006D5CFC" w:rsidRPr="00DD7F30" w:rsidRDefault="006D5CFC" w:rsidP="006D5CFC">
      <w:pPr>
        <w:numPr>
          <w:ilvl w:val="0"/>
          <w:numId w:val="6"/>
        </w:numPr>
        <w:spacing w:after="0" w:line="276" w:lineRule="auto"/>
        <w:rPr>
          <w:rFonts w:ascii="Expert Sans Light" w:hAnsi="Expert Sans Light"/>
          <w:iCs/>
        </w:rPr>
      </w:pPr>
      <w:r w:rsidRPr="00DD7F30">
        <w:rPr>
          <w:rFonts w:ascii="Expert Sans Light" w:hAnsi="Expert Sans Light"/>
          <w:iCs/>
        </w:rPr>
        <w:t xml:space="preserve">Owing to exceptional circumstances outside its reasonable control, Barclays may choose to withdraw or amend the Prize Draw at any time and reject entries from entrants not entering into the spirit of the Prize Draw. </w:t>
      </w:r>
    </w:p>
    <w:p w:rsidR="006D5CFC" w:rsidRPr="00DD7F30" w:rsidRDefault="006D5CFC" w:rsidP="006D5CFC">
      <w:pPr>
        <w:numPr>
          <w:ilvl w:val="0"/>
          <w:numId w:val="6"/>
        </w:numPr>
        <w:spacing w:after="0" w:line="276" w:lineRule="auto"/>
        <w:rPr>
          <w:rFonts w:ascii="Expert Sans Light" w:hAnsi="Expert Sans Light"/>
          <w:iCs/>
        </w:rPr>
      </w:pPr>
      <w:r w:rsidRPr="00DD7F30">
        <w:rPr>
          <w:rFonts w:ascii="Expert Sans Light" w:hAnsi="Expert Sans Light"/>
          <w:iCs/>
        </w:rPr>
        <w:t xml:space="preserve">By submitting an entry, you warrant that all information submitted as part of the entry is true, current and complete. Barclays reserves the right to verify all entries. </w:t>
      </w:r>
    </w:p>
    <w:p w:rsidR="006D5CFC" w:rsidRPr="00DD7F30" w:rsidRDefault="006D5CFC" w:rsidP="006D5CFC">
      <w:pPr>
        <w:numPr>
          <w:ilvl w:val="0"/>
          <w:numId w:val="6"/>
        </w:numPr>
        <w:spacing w:after="0" w:line="276" w:lineRule="auto"/>
        <w:rPr>
          <w:rFonts w:ascii="Expert Sans Light" w:hAnsi="Expert Sans Light"/>
          <w:iCs/>
        </w:rPr>
      </w:pPr>
      <w:r w:rsidRPr="00DD7F30">
        <w:rPr>
          <w:rFonts w:ascii="Expert Sans Light" w:hAnsi="Expert Sans Light"/>
          <w:iCs/>
        </w:rPr>
        <w:t xml:space="preserve">These rules shall be governed by and construed in accordance with the laws of England and Wales and the courts of England shall have exclusive jurisdiction in relation to any disputes arising in respect of this Prize Draw. </w:t>
      </w:r>
    </w:p>
    <w:p w:rsidR="006D5CFC" w:rsidRPr="00DD7F30" w:rsidRDefault="006D5CFC" w:rsidP="006D5CFC">
      <w:pPr>
        <w:numPr>
          <w:ilvl w:val="0"/>
          <w:numId w:val="6"/>
        </w:numPr>
        <w:spacing w:after="0" w:line="276" w:lineRule="auto"/>
        <w:rPr>
          <w:rFonts w:ascii="Expert Sans Light" w:hAnsi="Expert Sans Light"/>
        </w:rPr>
      </w:pPr>
      <w:r w:rsidRPr="00DD7F30">
        <w:rPr>
          <w:rFonts w:ascii="Expert Sans Light" w:hAnsi="Expert Sans Light"/>
        </w:rPr>
        <w:t>The promoter is Barclays Bank UK PLC 1 Churchill Place, Canary Wharf, London, E14 5HP.</w:t>
      </w:r>
    </w:p>
    <w:p w:rsidR="006D5CFC" w:rsidRPr="00DD7F30" w:rsidRDefault="006D5CFC" w:rsidP="006D5CFC">
      <w:pPr>
        <w:spacing w:after="0" w:line="276" w:lineRule="auto"/>
        <w:rPr>
          <w:rFonts w:ascii="Expert Sans Light" w:hAnsi="Expert Sans Light"/>
          <w:iCs/>
        </w:rPr>
      </w:pPr>
    </w:p>
    <w:p w:rsidR="00BD0552" w:rsidRPr="00DD7F30" w:rsidRDefault="006F5921" w:rsidP="006D5CFC">
      <w:pPr>
        <w:spacing w:after="0" w:line="276" w:lineRule="auto"/>
        <w:rPr>
          <w:rFonts w:ascii="Expert Sans Light" w:hAnsi="Expert Sans Light"/>
        </w:rPr>
      </w:pPr>
      <w:r>
        <w:rPr>
          <w:rFonts w:ascii="Expert Sans Light" w:hAnsi="Expert Sans Light"/>
          <w:noProof/>
          <w:lang w:eastAsia="en-GB"/>
        </w:rPr>
        <mc:AlternateContent>
          <mc:Choice Requires="wps">
            <w:drawing>
              <wp:anchor distT="0" distB="0" distL="114300" distR="114300" simplePos="0" relativeHeight="251670528" behindDoc="0" locked="0" layoutInCell="1" allowOverlap="1" wp14:anchorId="02078B1F" wp14:editId="7670E0F3">
                <wp:simplePos x="0" y="0"/>
                <wp:positionH relativeFrom="margin">
                  <wp:align>center</wp:align>
                </wp:positionH>
                <wp:positionV relativeFrom="paragraph">
                  <wp:posOffset>1374940</wp:posOffset>
                </wp:positionV>
                <wp:extent cx="1383527" cy="262393"/>
                <wp:effectExtent l="0" t="0" r="7620" b="4445"/>
                <wp:wrapNone/>
                <wp:docPr id="9" name="Rectangle 9"/>
                <wp:cNvGraphicFramePr/>
                <a:graphic xmlns:a="http://schemas.openxmlformats.org/drawingml/2006/main">
                  <a:graphicData uri="http://schemas.microsoft.com/office/word/2010/wordprocessingShape">
                    <wps:wsp>
                      <wps:cNvSpPr/>
                      <wps:spPr>
                        <a:xfrm>
                          <a:off x="0" y="0"/>
                          <a:ext cx="1383527" cy="2623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5E95A" id="Rectangle 9" o:spid="_x0000_s1026" style="position:absolute;margin-left:0;margin-top:108.25pt;width:108.95pt;height:20.65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" fillcolor="white [3212]" stroked="f" strokeweight="1pt">
                <w10:wrap anchorx="margin"/>
              </v:rect>
            </w:pict>
          </mc:Fallback>
        </mc:AlternateContent>
      </w:r>
    </w:p>
    <w:sectPr w:rsidR="00BD0552" w:rsidRPr="00DD7F3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4CD" w:rsidRDefault="00A204CD" w:rsidP="00A204CD">
      <w:pPr>
        <w:spacing w:after="0" w:line="240" w:lineRule="auto"/>
      </w:pPr>
      <w:r>
        <w:separator/>
      </w:r>
    </w:p>
  </w:endnote>
  <w:endnote w:type="continuationSeparator" w:id="0">
    <w:p w:rsidR="00A204CD" w:rsidRDefault="00A204CD" w:rsidP="00A2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xpert Sans Light">
    <w:panose1 w:val="020B04030301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CD" w:rsidRDefault="00A204CD">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01434cba819009234866c742" descr="{&quot;HashCode&quot;:-35746754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204CD" w:rsidRPr="006F5921" w:rsidRDefault="006F5921" w:rsidP="006F5921">
                          <w:pPr>
                            <w:spacing w:after="0"/>
                            <w:jc w:val="center"/>
                            <w:rPr>
                              <w:rFonts w:ascii="Calibri" w:hAnsi="Calibri" w:cs="Calibri"/>
                              <w:color w:val="000000"/>
                              <w:sz w:val="20"/>
                            </w:rPr>
                          </w:pPr>
                          <w:r w:rsidRPr="006F5921">
                            <w:rPr>
                              <w:rFonts w:ascii="Calibri" w:hAnsi="Calibri" w:cs="Calibri"/>
                              <w:color w:val="000000"/>
                              <w:sz w:val="20"/>
                            </w:rPr>
                            <w:t>Restricted - External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1434cba819009234866c742" o:spid="_x0000_s1029" type="#_x0000_t202" alt="{&quot;HashCode&quot;:-357467542,&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AXllFLGgMAADYGAAAOAAAAAAAAAAAA&#10;AAAAAC4CAABkcnMvZTJvRG9jLnhtbFBLAQItABQABgAIAAAAIQCDso8r3wAAAAsBAAAPAAAAAAAA&#10;AAAAAAAAAHQFAABkcnMvZG93bnJldi54bWxQSwUGAAAAAAQABADzAAAAgAYAAAAA&#10;" o:allowincell="f" filled="f" stroked="f" strokeweight=".5pt">
              <v:textbox inset=",0,,0">
                <w:txbxContent>
                  <w:p w:rsidR="00A204CD" w:rsidRPr="006F5921" w:rsidRDefault="006F5921" w:rsidP="006F5921">
                    <w:pPr>
                      <w:spacing w:after="0"/>
                      <w:jc w:val="center"/>
                      <w:rPr>
                        <w:rFonts w:ascii="Calibri" w:hAnsi="Calibri" w:cs="Calibri"/>
                        <w:color w:val="000000"/>
                        <w:sz w:val="20"/>
                      </w:rPr>
                    </w:pPr>
                    <w:r w:rsidRPr="006F5921">
                      <w:rPr>
                        <w:rFonts w:ascii="Calibri" w:hAnsi="Calibri" w:cs="Calibri"/>
                        <w:color w:val="000000"/>
                        <w:sz w:val="20"/>
                      </w:rPr>
                      <w:t>Restricted - External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4CD" w:rsidRDefault="00A204CD" w:rsidP="00A204CD">
      <w:pPr>
        <w:spacing w:after="0" w:line="240" w:lineRule="auto"/>
      </w:pPr>
      <w:r>
        <w:separator/>
      </w:r>
    </w:p>
  </w:footnote>
  <w:footnote w:type="continuationSeparator" w:id="0">
    <w:p w:rsidR="00A204CD" w:rsidRDefault="00A204CD" w:rsidP="00A2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300" w:rsidRPr="006F4300" w:rsidRDefault="006F4300">
    <w:pPr>
      <w:pStyle w:val="Header"/>
    </w:pPr>
    <w:r w:rsidRPr="006F4300">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3037</wp:posOffset>
          </wp:positionV>
          <wp:extent cx="1780540" cy="300990"/>
          <wp:effectExtent l="0" t="0" r="0" b="3810"/>
          <wp:wrapSquare wrapText="bothSides"/>
          <wp:docPr id="2" name="Picture 2" descr="C:\Users\G01224576\AppData\Local\Temp\Temp1_barclays-digital-primary-logo-suite (1).zip\Barclays Digital Primary Logo Suite\PNG\BAR_Landscape_2C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1224576\AppData\Local\Temp\Temp1_barclays-digital-primary-logo-suite (1).zip\Barclays Digital Primary Logo Suite\PNG\BAR_Landscape_2C_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0540" cy="300990"/>
                  </a:xfrm>
                  <a:prstGeom prst="rect">
                    <a:avLst/>
                  </a:prstGeom>
                  <a:noFill/>
                  <a:ln>
                    <a:noFill/>
                  </a:ln>
                </pic:spPr>
              </pic:pic>
            </a:graphicData>
          </a:graphic>
        </wp:anchor>
      </w:drawing>
    </w:r>
    <w:r w:rsidRPr="006F4300">
      <w:rPr>
        <w:b/>
      </w:rPr>
      <w:t>Fearne Cotton Personalised Design Prize Draw</w:t>
    </w:r>
    <w:r w:rsidRPr="006F4300">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21E1"/>
    <w:multiLevelType w:val="hybridMultilevel"/>
    <w:tmpl w:val="EC7021AC"/>
    <w:lvl w:ilvl="0" w:tplc="E2F0D2F2">
      <w:start w:val="1"/>
      <w:numFmt w:val="decimal"/>
      <w:lvlText w:val="%1."/>
      <w:lvlJc w:val="left"/>
      <w:pPr>
        <w:ind w:left="720" w:hanging="360"/>
      </w:pPr>
      <w:rPr>
        <w:b w:val="0"/>
      </w:rPr>
    </w:lvl>
    <w:lvl w:ilvl="1" w:tplc="49BC496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070E7"/>
    <w:multiLevelType w:val="hybridMultilevel"/>
    <w:tmpl w:val="47E81334"/>
    <w:lvl w:ilvl="0" w:tplc="018E1F9C">
      <w:start w:val="1"/>
      <w:numFmt w:val="bullet"/>
      <w:lvlText w:val="•"/>
      <w:lvlJc w:val="left"/>
      <w:pPr>
        <w:tabs>
          <w:tab w:val="num" w:pos="720"/>
        </w:tabs>
        <w:ind w:left="720" w:hanging="360"/>
      </w:pPr>
      <w:rPr>
        <w:rFonts w:ascii="Arial" w:hAnsi="Arial" w:hint="default"/>
      </w:rPr>
    </w:lvl>
    <w:lvl w:ilvl="1" w:tplc="11D46AF2" w:tentative="1">
      <w:start w:val="1"/>
      <w:numFmt w:val="bullet"/>
      <w:lvlText w:val="•"/>
      <w:lvlJc w:val="left"/>
      <w:pPr>
        <w:tabs>
          <w:tab w:val="num" w:pos="1440"/>
        </w:tabs>
        <w:ind w:left="1440" w:hanging="360"/>
      </w:pPr>
      <w:rPr>
        <w:rFonts w:ascii="Arial" w:hAnsi="Arial" w:hint="default"/>
      </w:rPr>
    </w:lvl>
    <w:lvl w:ilvl="2" w:tplc="49BAE866" w:tentative="1">
      <w:start w:val="1"/>
      <w:numFmt w:val="bullet"/>
      <w:lvlText w:val="•"/>
      <w:lvlJc w:val="left"/>
      <w:pPr>
        <w:tabs>
          <w:tab w:val="num" w:pos="2160"/>
        </w:tabs>
        <w:ind w:left="2160" w:hanging="360"/>
      </w:pPr>
      <w:rPr>
        <w:rFonts w:ascii="Arial" w:hAnsi="Arial" w:hint="default"/>
      </w:rPr>
    </w:lvl>
    <w:lvl w:ilvl="3" w:tplc="19B82710" w:tentative="1">
      <w:start w:val="1"/>
      <w:numFmt w:val="bullet"/>
      <w:lvlText w:val="•"/>
      <w:lvlJc w:val="left"/>
      <w:pPr>
        <w:tabs>
          <w:tab w:val="num" w:pos="2880"/>
        </w:tabs>
        <w:ind w:left="2880" w:hanging="360"/>
      </w:pPr>
      <w:rPr>
        <w:rFonts w:ascii="Arial" w:hAnsi="Arial" w:hint="default"/>
      </w:rPr>
    </w:lvl>
    <w:lvl w:ilvl="4" w:tplc="0BF289E0" w:tentative="1">
      <w:start w:val="1"/>
      <w:numFmt w:val="bullet"/>
      <w:lvlText w:val="•"/>
      <w:lvlJc w:val="left"/>
      <w:pPr>
        <w:tabs>
          <w:tab w:val="num" w:pos="3600"/>
        </w:tabs>
        <w:ind w:left="3600" w:hanging="360"/>
      </w:pPr>
      <w:rPr>
        <w:rFonts w:ascii="Arial" w:hAnsi="Arial" w:hint="default"/>
      </w:rPr>
    </w:lvl>
    <w:lvl w:ilvl="5" w:tplc="C33EB25E" w:tentative="1">
      <w:start w:val="1"/>
      <w:numFmt w:val="bullet"/>
      <w:lvlText w:val="•"/>
      <w:lvlJc w:val="left"/>
      <w:pPr>
        <w:tabs>
          <w:tab w:val="num" w:pos="4320"/>
        </w:tabs>
        <w:ind w:left="4320" w:hanging="360"/>
      </w:pPr>
      <w:rPr>
        <w:rFonts w:ascii="Arial" w:hAnsi="Arial" w:hint="default"/>
      </w:rPr>
    </w:lvl>
    <w:lvl w:ilvl="6" w:tplc="66F8B296" w:tentative="1">
      <w:start w:val="1"/>
      <w:numFmt w:val="bullet"/>
      <w:lvlText w:val="•"/>
      <w:lvlJc w:val="left"/>
      <w:pPr>
        <w:tabs>
          <w:tab w:val="num" w:pos="5040"/>
        </w:tabs>
        <w:ind w:left="5040" w:hanging="360"/>
      </w:pPr>
      <w:rPr>
        <w:rFonts w:ascii="Arial" w:hAnsi="Arial" w:hint="default"/>
      </w:rPr>
    </w:lvl>
    <w:lvl w:ilvl="7" w:tplc="BD782960" w:tentative="1">
      <w:start w:val="1"/>
      <w:numFmt w:val="bullet"/>
      <w:lvlText w:val="•"/>
      <w:lvlJc w:val="left"/>
      <w:pPr>
        <w:tabs>
          <w:tab w:val="num" w:pos="5760"/>
        </w:tabs>
        <w:ind w:left="5760" w:hanging="360"/>
      </w:pPr>
      <w:rPr>
        <w:rFonts w:ascii="Arial" w:hAnsi="Arial" w:hint="default"/>
      </w:rPr>
    </w:lvl>
    <w:lvl w:ilvl="8" w:tplc="92C657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4F4973"/>
    <w:multiLevelType w:val="hybridMultilevel"/>
    <w:tmpl w:val="FB20A626"/>
    <w:lvl w:ilvl="0" w:tplc="7B028624">
      <w:start w:val="1"/>
      <w:numFmt w:val="decimal"/>
      <w:lvlText w:val="%1."/>
      <w:lvlJc w:val="left"/>
      <w:pPr>
        <w:tabs>
          <w:tab w:val="num" w:pos="720"/>
        </w:tabs>
        <w:ind w:left="720" w:hanging="360"/>
      </w:pPr>
    </w:lvl>
    <w:lvl w:ilvl="1" w:tplc="726CFECA" w:tentative="1">
      <w:start w:val="1"/>
      <w:numFmt w:val="decimal"/>
      <w:lvlText w:val="%2."/>
      <w:lvlJc w:val="left"/>
      <w:pPr>
        <w:tabs>
          <w:tab w:val="num" w:pos="1440"/>
        </w:tabs>
        <w:ind w:left="1440" w:hanging="360"/>
      </w:pPr>
    </w:lvl>
    <w:lvl w:ilvl="2" w:tplc="0F6E6194" w:tentative="1">
      <w:start w:val="1"/>
      <w:numFmt w:val="decimal"/>
      <w:lvlText w:val="%3."/>
      <w:lvlJc w:val="left"/>
      <w:pPr>
        <w:tabs>
          <w:tab w:val="num" w:pos="2160"/>
        </w:tabs>
        <w:ind w:left="2160" w:hanging="360"/>
      </w:pPr>
    </w:lvl>
    <w:lvl w:ilvl="3" w:tplc="DA22CE4E" w:tentative="1">
      <w:start w:val="1"/>
      <w:numFmt w:val="decimal"/>
      <w:lvlText w:val="%4."/>
      <w:lvlJc w:val="left"/>
      <w:pPr>
        <w:tabs>
          <w:tab w:val="num" w:pos="2880"/>
        </w:tabs>
        <w:ind w:left="2880" w:hanging="360"/>
      </w:pPr>
    </w:lvl>
    <w:lvl w:ilvl="4" w:tplc="17CA2456" w:tentative="1">
      <w:start w:val="1"/>
      <w:numFmt w:val="decimal"/>
      <w:lvlText w:val="%5."/>
      <w:lvlJc w:val="left"/>
      <w:pPr>
        <w:tabs>
          <w:tab w:val="num" w:pos="3600"/>
        </w:tabs>
        <w:ind w:left="3600" w:hanging="360"/>
      </w:pPr>
    </w:lvl>
    <w:lvl w:ilvl="5" w:tplc="443ACF50" w:tentative="1">
      <w:start w:val="1"/>
      <w:numFmt w:val="decimal"/>
      <w:lvlText w:val="%6."/>
      <w:lvlJc w:val="left"/>
      <w:pPr>
        <w:tabs>
          <w:tab w:val="num" w:pos="4320"/>
        </w:tabs>
        <w:ind w:left="4320" w:hanging="360"/>
      </w:pPr>
    </w:lvl>
    <w:lvl w:ilvl="6" w:tplc="C60659F6" w:tentative="1">
      <w:start w:val="1"/>
      <w:numFmt w:val="decimal"/>
      <w:lvlText w:val="%7."/>
      <w:lvlJc w:val="left"/>
      <w:pPr>
        <w:tabs>
          <w:tab w:val="num" w:pos="5040"/>
        </w:tabs>
        <w:ind w:left="5040" w:hanging="360"/>
      </w:pPr>
    </w:lvl>
    <w:lvl w:ilvl="7" w:tplc="AA46DBA8" w:tentative="1">
      <w:start w:val="1"/>
      <w:numFmt w:val="decimal"/>
      <w:lvlText w:val="%8."/>
      <w:lvlJc w:val="left"/>
      <w:pPr>
        <w:tabs>
          <w:tab w:val="num" w:pos="5760"/>
        </w:tabs>
        <w:ind w:left="5760" w:hanging="360"/>
      </w:pPr>
    </w:lvl>
    <w:lvl w:ilvl="8" w:tplc="3F60CBB6" w:tentative="1">
      <w:start w:val="1"/>
      <w:numFmt w:val="decimal"/>
      <w:lvlText w:val="%9."/>
      <w:lvlJc w:val="left"/>
      <w:pPr>
        <w:tabs>
          <w:tab w:val="num" w:pos="6480"/>
        </w:tabs>
        <w:ind w:left="6480" w:hanging="360"/>
      </w:pPr>
    </w:lvl>
  </w:abstractNum>
  <w:abstractNum w:abstractNumId="3" w15:restartNumberingAfterBreak="0">
    <w:nsid w:val="276636C6"/>
    <w:multiLevelType w:val="hybridMultilevel"/>
    <w:tmpl w:val="3230E640"/>
    <w:lvl w:ilvl="0" w:tplc="E2F0D2F2">
      <w:start w:val="1"/>
      <w:numFmt w:val="decimal"/>
      <w:lvlText w:val="%1."/>
      <w:lvlJc w:val="left"/>
      <w:pPr>
        <w:ind w:left="720" w:hanging="360"/>
      </w:pPr>
      <w:rPr>
        <w:b w:val="0"/>
      </w:rPr>
    </w:lvl>
    <w:lvl w:ilvl="1" w:tplc="49BC4964">
      <w:start w:val="1"/>
      <w:numFmt w:val="lowerLetter"/>
      <w:lvlText w:val="%2)"/>
      <w:lvlJc w:val="left"/>
      <w:pPr>
        <w:ind w:left="1440" w:hanging="360"/>
      </w:pPr>
      <w:rPr>
        <w:rFonts w:hint="default"/>
      </w:rPr>
    </w:lvl>
    <w:lvl w:ilvl="2" w:tplc="B0A2E7D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33C60"/>
    <w:multiLevelType w:val="hybridMultilevel"/>
    <w:tmpl w:val="D8EEE3D6"/>
    <w:lvl w:ilvl="0" w:tplc="4380DD06">
      <w:start w:val="1"/>
      <w:numFmt w:val="bullet"/>
      <w:lvlText w:val="•"/>
      <w:lvlJc w:val="left"/>
      <w:pPr>
        <w:tabs>
          <w:tab w:val="num" w:pos="720"/>
        </w:tabs>
        <w:ind w:left="720" w:hanging="360"/>
      </w:pPr>
      <w:rPr>
        <w:rFonts w:ascii="Arial" w:hAnsi="Arial" w:hint="default"/>
      </w:rPr>
    </w:lvl>
    <w:lvl w:ilvl="1" w:tplc="D5560336" w:tentative="1">
      <w:start w:val="1"/>
      <w:numFmt w:val="bullet"/>
      <w:lvlText w:val="•"/>
      <w:lvlJc w:val="left"/>
      <w:pPr>
        <w:tabs>
          <w:tab w:val="num" w:pos="1440"/>
        </w:tabs>
        <w:ind w:left="1440" w:hanging="360"/>
      </w:pPr>
      <w:rPr>
        <w:rFonts w:ascii="Arial" w:hAnsi="Arial" w:hint="default"/>
      </w:rPr>
    </w:lvl>
    <w:lvl w:ilvl="2" w:tplc="9B160518" w:tentative="1">
      <w:start w:val="1"/>
      <w:numFmt w:val="bullet"/>
      <w:lvlText w:val="•"/>
      <w:lvlJc w:val="left"/>
      <w:pPr>
        <w:tabs>
          <w:tab w:val="num" w:pos="2160"/>
        </w:tabs>
        <w:ind w:left="2160" w:hanging="360"/>
      </w:pPr>
      <w:rPr>
        <w:rFonts w:ascii="Arial" w:hAnsi="Arial" w:hint="default"/>
      </w:rPr>
    </w:lvl>
    <w:lvl w:ilvl="3" w:tplc="E24C3528" w:tentative="1">
      <w:start w:val="1"/>
      <w:numFmt w:val="bullet"/>
      <w:lvlText w:val="•"/>
      <w:lvlJc w:val="left"/>
      <w:pPr>
        <w:tabs>
          <w:tab w:val="num" w:pos="2880"/>
        </w:tabs>
        <w:ind w:left="2880" w:hanging="360"/>
      </w:pPr>
      <w:rPr>
        <w:rFonts w:ascii="Arial" w:hAnsi="Arial" w:hint="default"/>
      </w:rPr>
    </w:lvl>
    <w:lvl w:ilvl="4" w:tplc="98AC6FEA" w:tentative="1">
      <w:start w:val="1"/>
      <w:numFmt w:val="bullet"/>
      <w:lvlText w:val="•"/>
      <w:lvlJc w:val="left"/>
      <w:pPr>
        <w:tabs>
          <w:tab w:val="num" w:pos="3600"/>
        </w:tabs>
        <w:ind w:left="3600" w:hanging="360"/>
      </w:pPr>
      <w:rPr>
        <w:rFonts w:ascii="Arial" w:hAnsi="Arial" w:hint="default"/>
      </w:rPr>
    </w:lvl>
    <w:lvl w:ilvl="5" w:tplc="CEFAE9B8" w:tentative="1">
      <w:start w:val="1"/>
      <w:numFmt w:val="bullet"/>
      <w:lvlText w:val="•"/>
      <w:lvlJc w:val="left"/>
      <w:pPr>
        <w:tabs>
          <w:tab w:val="num" w:pos="4320"/>
        </w:tabs>
        <w:ind w:left="4320" w:hanging="360"/>
      </w:pPr>
      <w:rPr>
        <w:rFonts w:ascii="Arial" w:hAnsi="Arial" w:hint="default"/>
      </w:rPr>
    </w:lvl>
    <w:lvl w:ilvl="6" w:tplc="F36C3966" w:tentative="1">
      <w:start w:val="1"/>
      <w:numFmt w:val="bullet"/>
      <w:lvlText w:val="•"/>
      <w:lvlJc w:val="left"/>
      <w:pPr>
        <w:tabs>
          <w:tab w:val="num" w:pos="5040"/>
        </w:tabs>
        <w:ind w:left="5040" w:hanging="360"/>
      </w:pPr>
      <w:rPr>
        <w:rFonts w:ascii="Arial" w:hAnsi="Arial" w:hint="default"/>
      </w:rPr>
    </w:lvl>
    <w:lvl w:ilvl="7" w:tplc="7248C206" w:tentative="1">
      <w:start w:val="1"/>
      <w:numFmt w:val="bullet"/>
      <w:lvlText w:val="•"/>
      <w:lvlJc w:val="left"/>
      <w:pPr>
        <w:tabs>
          <w:tab w:val="num" w:pos="5760"/>
        </w:tabs>
        <w:ind w:left="5760" w:hanging="360"/>
      </w:pPr>
      <w:rPr>
        <w:rFonts w:ascii="Arial" w:hAnsi="Arial" w:hint="default"/>
      </w:rPr>
    </w:lvl>
    <w:lvl w:ilvl="8" w:tplc="0B2C08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484568"/>
    <w:multiLevelType w:val="hybridMultilevel"/>
    <w:tmpl w:val="BEEE3DA2"/>
    <w:lvl w:ilvl="0" w:tplc="D62C16F6">
      <w:start w:val="1"/>
      <w:numFmt w:val="bullet"/>
      <w:lvlText w:val="•"/>
      <w:lvlJc w:val="left"/>
      <w:pPr>
        <w:tabs>
          <w:tab w:val="num" w:pos="720"/>
        </w:tabs>
        <w:ind w:left="720" w:hanging="360"/>
      </w:pPr>
      <w:rPr>
        <w:rFonts w:ascii="Arial" w:hAnsi="Arial" w:hint="default"/>
      </w:rPr>
    </w:lvl>
    <w:lvl w:ilvl="1" w:tplc="4C96ABC0" w:tentative="1">
      <w:start w:val="1"/>
      <w:numFmt w:val="bullet"/>
      <w:lvlText w:val="•"/>
      <w:lvlJc w:val="left"/>
      <w:pPr>
        <w:tabs>
          <w:tab w:val="num" w:pos="1440"/>
        </w:tabs>
        <w:ind w:left="1440" w:hanging="360"/>
      </w:pPr>
      <w:rPr>
        <w:rFonts w:ascii="Arial" w:hAnsi="Arial" w:hint="default"/>
      </w:rPr>
    </w:lvl>
    <w:lvl w:ilvl="2" w:tplc="96CA7272" w:tentative="1">
      <w:start w:val="1"/>
      <w:numFmt w:val="bullet"/>
      <w:lvlText w:val="•"/>
      <w:lvlJc w:val="left"/>
      <w:pPr>
        <w:tabs>
          <w:tab w:val="num" w:pos="2160"/>
        </w:tabs>
        <w:ind w:left="2160" w:hanging="360"/>
      </w:pPr>
      <w:rPr>
        <w:rFonts w:ascii="Arial" w:hAnsi="Arial" w:hint="default"/>
      </w:rPr>
    </w:lvl>
    <w:lvl w:ilvl="3" w:tplc="11BC955E" w:tentative="1">
      <w:start w:val="1"/>
      <w:numFmt w:val="bullet"/>
      <w:lvlText w:val="•"/>
      <w:lvlJc w:val="left"/>
      <w:pPr>
        <w:tabs>
          <w:tab w:val="num" w:pos="2880"/>
        </w:tabs>
        <w:ind w:left="2880" w:hanging="360"/>
      </w:pPr>
      <w:rPr>
        <w:rFonts w:ascii="Arial" w:hAnsi="Arial" w:hint="default"/>
      </w:rPr>
    </w:lvl>
    <w:lvl w:ilvl="4" w:tplc="C0168C0A" w:tentative="1">
      <w:start w:val="1"/>
      <w:numFmt w:val="bullet"/>
      <w:lvlText w:val="•"/>
      <w:lvlJc w:val="left"/>
      <w:pPr>
        <w:tabs>
          <w:tab w:val="num" w:pos="3600"/>
        </w:tabs>
        <w:ind w:left="3600" w:hanging="360"/>
      </w:pPr>
      <w:rPr>
        <w:rFonts w:ascii="Arial" w:hAnsi="Arial" w:hint="default"/>
      </w:rPr>
    </w:lvl>
    <w:lvl w:ilvl="5" w:tplc="EF66CBC0" w:tentative="1">
      <w:start w:val="1"/>
      <w:numFmt w:val="bullet"/>
      <w:lvlText w:val="•"/>
      <w:lvlJc w:val="left"/>
      <w:pPr>
        <w:tabs>
          <w:tab w:val="num" w:pos="4320"/>
        </w:tabs>
        <w:ind w:left="4320" w:hanging="360"/>
      </w:pPr>
      <w:rPr>
        <w:rFonts w:ascii="Arial" w:hAnsi="Arial" w:hint="default"/>
      </w:rPr>
    </w:lvl>
    <w:lvl w:ilvl="6" w:tplc="3AF0762A" w:tentative="1">
      <w:start w:val="1"/>
      <w:numFmt w:val="bullet"/>
      <w:lvlText w:val="•"/>
      <w:lvlJc w:val="left"/>
      <w:pPr>
        <w:tabs>
          <w:tab w:val="num" w:pos="5040"/>
        </w:tabs>
        <w:ind w:left="5040" w:hanging="360"/>
      </w:pPr>
      <w:rPr>
        <w:rFonts w:ascii="Arial" w:hAnsi="Arial" w:hint="default"/>
      </w:rPr>
    </w:lvl>
    <w:lvl w:ilvl="7" w:tplc="BA46A960" w:tentative="1">
      <w:start w:val="1"/>
      <w:numFmt w:val="bullet"/>
      <w:lvlText w:val="•"/>
      <w:lvlJc w:val="left"/>
      <w:pPr>
        <w:tabs>
          <w:tab w:val="num" w:pos="5760"/>
        </w:tabs>
        <w:ind w:left="5760" w:hanging="360"/>
      </w:pPr>
      <w:rPr>
        <w:rFonts w:ascii="Arial" w:hAnsi="Arial" w:hint="default"/>
      </w:rPr>
    </w:lvl>
    <w:lvl w:ilvl="8" w:tplc="5ABEBB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48A6106"/>
    <w:multiLevelType w:val="hybridMultilevel"/>
    <w:tmpl w:val="FDCAD516"/>
    <w:lvl w:ilvl="0" w:tplc="3F68E008">
      <w:start w:val="1"/>
      <w:numFmt w:val="bullet"/>
      <w:lvlText w:val="•"/>
      <w:lvlJc w:val="left"/>
      <w:pPr>
        <w:tabs>
          <w:tab w:val="num" w:pos="720"/>
        </w:tabs>
        <w:ind w:left="720" w:hanging="360"/>
      </w:pPr>
      <w:rPr>
        <w:rFonts w:ascii="Arial" w:hAnsi="Arial" w:hint="default"/>
      </w:rPr>
    </w:lvl>
    <w:lvl w:ilvl="1" w:tplc="20F601EE" w:tentative="1">
      <w:start w:val="1"/>
      <w:numFmt w:val="bullet"/>
      <w:lvlText w:val="•"/>
      <w:lvlJc w:val="left"/>
      <w:pPr>
        <w:tabs>
          <w:tab w:val="num" w:pos="1440"/>
        </w:tabs>
        <w:ind w:left="1440" w:hanging="360"/>
      </w:pPr>
      <w:rPr>
        <w:rFonts w:ascii="Arial" w:hAnsi="Arial" w:hint="default"/>
      </w:rPr>
    </w:lvl>
    <w:lvl w:ilvl="2" w:tplc="57DC1D6E" w:tentative="1">
      <w:start w:val="1"/>
      <w:numFmt w:val="bullet"/>
      <w:lvlText w:val="•"/>
      <w:lvlJc w:val="left"/>
      <w:pPr>
        <w:tabs>
          <w:tab w:val="num" w:pos="2160"/>
        </w:tabs>
        <w:ind w:left="2160" w:hanging="360"/>
      </w:pPr>
      <w:rPr>
        <w:rFonts w:ascii="Arial" w:hAnsi="Arial" w:hint="default"/>
      </w:rPr>
    </w:lvl>
    <w:lvl w:ilvl="3" w:tplc="7F3E1472" w:tentative="1">
      <w:start w:val="1"/>
      <w:numFmt w:val="bullet"/>
      <w:lvlText w:val="•"/>
      <w:lvlJc w:val="left"/>
      <w:pPr>
        <w:tabs>
          <w:tab w:val="num" w:pos="2880"/>
        </w:tabs>
        <w:ind w:left="2880" w:hanging="360"/>
      </w:pPr>
      <w:rPr>
        <w:rFonts w:ascii="Arial" w:hAnsi="Arial" w:hint="default"/>
      </w:rPr>
    </w:lvl>
    <w:lvl w:ilvl="4" w:tplc="A2CA9A08" w:tentative="1">
      <w:start w:val="1"/>
      <w:numFmt w:val="bullet"/>
      <w:lvlText w:val="•"/>
      <w:lvlJc w:val="left"/>
      <w:pPr>
        <w:tabs>
          <w:tab w:val="num" w:pos="3600"/>
        </w:tabs>
        <w:ind w:left="3600" w:hanging="360"/>
      </w:pPr>
      <w:rPr>
        <w:rFonts w:ascii="Arial" w:hAnsi="Arial" w:hint="default"/>
      </w:rPr>
    </w:lvl>
    <w:lvl w:ilvl="5" w:tplc="8E0CFE9E" w:tentative="1">
      <w:start w:val="1"/>
      <w:numFmt w:val="bullet"/>
      <w:lvlText w:val="•"/>
      <w:lvlJc w:val="left"/>
      <w:pPr>
        <w:tabs>
          <w:tab w:val="num" w:pos="4320"/>
        </w:tabs>
        <w:ind w:left="4320" w:hanging="360"/>
      </w:pPr>
      <w:rPr>
        <w:rFonts w:ascii="Arial" w:hAnsi="Arial" w:hint="default"/>
      </w:rPr>
    </w:lvl>
    <w:lvl w:ilvl="6" w:tplc="B0B21C2A" w:tentative="1">
      <w:start w:val="1"/>
      <w:numFmt w:val="bullet"/>
      <w:lvlText w:val="•"/>
      <w:lvlJc w:val="left"/>
      <w:pPr>
        <w:tabs>
          <w:tab w:val="num" w:pos="5040"/>
        </w:tabs>
        <w:ind w:left="5040" w:hanging="360"/>
      </w:pPr>
      <w:rPr>
        <w:rFonts w:ascii="Arial" w:hAnsi="Arial" w:hint="default"/>
      </w:rPr>
    </w:lvl>
    <w:lvl w:ilvl="7" w:tplc="E5FEF318" w:tentative="1">
      <w:start w:val="1"/>
      <w:numFmt w:val="bullet"/>
      <w:lvlText w:val="•"/>
      <w:lvlJc w:val="left"/>
      <w:pPr>
        <w:tabs>
          <w:tab w:val="num" w:pos="5760"/>
        </w:tabs>
        <w:ind w:left="5760" w:hanging="360"/>
      </w:pPr>
      <w:rPr>
        <w:rFonts w:ascii="Arial" w:hAnsi="Arial" w:hint="default"/>
      </w:rPr>
    </w:lvl>
    <w:lvl w:ilvl="8" w:tplc="995ABE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950D26"/>
    <w:multiLevelType w:val="hybridMultilevel"/>
    <w:tmpl w:val="21EA962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CD"/>
    <w:rsid w:val="00107032"/>
    <w:rsid w:val="005B79AF"/>
    <w:rsid w:val="00652B98"/>
    <w:rsid w:val="006D17D7"/>
    <w:rsid w:val="006D5CFC"/>
    <w:rsid w:val="006F4300"/>
    <w:rsid w:val="006F5921"/>
    <w:rsid w:val="00867463"/>
    <w:rsid w:val="00A204CD"/>
    <w:rsid w:val="00BA31EB"/>
    <w:rsid w:val="00BD0552"/>
    <w:rsid w:val="00DB3B48"/>
    <w:rsid w:val="00DD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BA96C"/>
  <w15:chartTrackingRefBased/>
  <w15:docId w15:val="{C4713B8E-894B-43E1-BB93-A81E7DC0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4CD"/>
  </w:style>
  <w:style w:type="paragraph" w:styleId="Footer">
    <w:name w:val="footer"/>
    <w:basedOn w:val="Normal"/>
    <w:link w:val="FooterChar"/>
    <w:uiPriority w:val="99"/>
    <w:unhideWhenUsed/>
    <w:rsid w:val="00A2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4CD"/>
  </w:style>
  <w:style w:type="character" w:styleId="Hyperlink">
    <w:name w:val="Hyperlink"/>
    <w:basedOn w:val="DefaultParagraphFont"/>
    <w:uiPriority w:val="99"/>
    <w:unhideWhenUsed/>
    <w:rsid w:val="006D17D7"/>
    <w:rPr>
      <w:color w:val="0563C1" w:themeColor="hyperlink"/>
      <w:u w:val="single"/>
    </w:rPr>
  </w:style>
  <w:style w:type="paragraph" w:styleId="BalloonText">
    <w:name w:val="Balloon Text"/>
    <w:basedOn w:val="Normal"/>
    <w:link w:val="BalloonTextChar"/>
    <w:uiPriority w:val="99"/>
    <w:semiHidden/>
    <w:unhideWhenUsed/>
    <w:rsid w:val="00BA3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1EB"/>
    <w:rPr>
      <w:rFonts w:ascii="Segoe UI" w:hAnsi="Segoe UI" w:cs="Segoe UI"/>
      <w:sz w:val="18"/>
      <w:szCs w:val="18"/>
    </w:rPr>
  </w:style>
  <w:style w:type="character" w:styleId="PlaceholderText">
    <w:name w:val="Placeholder Text"/>
    <w:basedOn w:val="DefaultParagraphFont"/>
    <w:uiPriority w:val="99"/>
    <w:semiHidden/>
    <w:rsid w:val="00DD7F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851490">
      <w:bodyDiv w:val="1"/>
      <w:marLeft w:val="0"/>
      <w:marRight w:val="0"/>
      <w:marTop w:val="0"/>
      <w:marBottom w:val="0"/>
      <w:divBdr>
        <w:top w:val="none" w:sz="0" w:space="0" w:color="auto"/>
        <w:left w:val="none" w:sz="0" w:space="0" w:color="auto"/>
        <w:bottom w:val="none" w:sz="0" w:space="0" w:color="auto"/>
        <w:right w:val="none" w:sz="0" w:space="0" w:color="auto"/>
      </w:divBdr>
      <w:divsChild>
        <w:div w:id="1693337708">
          <w:marLeft w:val="446"/>
          <w:marRight w:val="0"/>
          <w:marTop w:val="0"/>
          <w:marBottom w:val="0"/>
          <w:divBdr>
            <w:top w:val="none" w:sz="0" w:space="0" w:color="auto"/>
            <w:left w:val="none" w:sz="0" w:space="0" w:color="auto"/>
            <w:bottom w:val="none" w:sz="0" w:space="0" w:color="auto"/>
            <w:right w:val="none" w:sz="0" w:space="0" w:color="auto"/>
          </w:divBdr>
        </w:div>
        <w:div w:id="1052119805">
          <w:marLeft w:val="446"/>
          <w:marRight w:val="0"/>
          <w:marTop w:val="0"/>
          <w:marBottom w:val="0"/>
          <w:divBdr>
            <w:top w:val="none" w:sz="0" w:space="0" w:color="auto"/>
            <w:left w:val="none" w:sz="0" w:space="0" w:color="auto"/>
            <w:bottom w:val="none" w:sz="0" w:space="0" w:color="auto"/>
            <w:right w:val="none" w:sz="0" w:space="0" w:color="auto"/>
          </w:divBdr>
        </w:div>
        <w:div w:id="395054111">
          <w:marLeft w:val="446"/>
          <w:marRight w:val="0"/>
          <w:marTop w:val="0"/>
          <w:marBottom w:val="0"/>
          <w:divBdr>
            <w:top w:val="none" w:sz="0" w:space="0" w:color="auto"/>
            <w:left w:val="none" w:sz="0" w:space="0" w:color="auto"/>
            <w:bottom w:val="none" w:sz="0" w:space="0" w:color="auto"/>
            <w:right w:val="none" w:sz="0" w:space="0" w:color="auto"/>
          </w:divBdr>
        </w:div>
        <w:div w:id="1995330736">
          <w:marLeft w:val="446"/>
          <w:marRight w:val="0"/>
          <w:marTop w:val="0"/>
          <w:marBottom w:val="0"/>
          <w:divBdr>
            <w:top w:val="none" w:sz="0" w:space="0" w:color="auto"/>
            <w:left w:val="none" w:sz="0" w:space="0" w:color="auto"/>
            <w:bottom w:val="none" w:sz="0" w:space="0" w:color="auto"/>
            <w:right w:val="none" w:sz="0" w:space="0" w:color="auto"/>
          </w:divBdr>
        </w:div>
        <w:div w:id="1397556829">
          <w:marLeft w:val="446"/>
          <w:marRight w:val="0"/>
          <w:marTop w:val="0"/>
          <w:marBottom w:val="0"/>
          <w:divBdr>
            <w:top w:val="none" w:sz="0" w:space="0" w:color="auto"/>
            <w:left w:val="none" w:sz="0" w:space="0" w:color="auto"/>
            <w:bottom w:val="none" w:sz="0" w:space="0" w:color="auto"/>
            <w:right w:val="none" w:sz="0" w:space="0" w:color="auto"/>
          </w:divBdr>
        </w:div>
        <w:div w:id="1753698152">
          <w:marLeft w:val="446"/>
          <w:marRight w:val="0"/>
          <w:marTop w:val="0"/>
          <w:marBottom w:val="0"/>
          <w:divBdr>
            <w:top w:val="none" w:sz="0" w:space="0" w:color="auto"/>
            <w:left w:val="none" w:sz="0" w:space="0" w:color="auto"/>
            <w:bottom w:val="none" w:sz="0" w:space="0" w:color="auto"/>
            <w:right w:val="none" w:sz="0" w:space="0" w:color="auto"/>
          </w:divBdr>
        </w:div>
        <w:div w:id="114179193">
          <w:marLeft w:val="446"/>
          <w:marRight w:val="0"/>
          <w:marTop w:val="0"/>
          <w:marBottom w:val="0"/>
          <w:divBdr>
            <w:top w:val="none" w:sz="0" w:space="0" w:color="auto"/>
            <w:left w:val="none" w:sz="0" w:space="0" w:color="auto"/>
            <w:bottom w:val="none" w:sz="0" w:space="0" w:color="auto"/>
            <w:right w:val="none" w:sz="0" w:space="0" w:color="auto"/>
          </w:divBdr>
        </w:div>
        <w:div w:id="1336617812">
          <w:marLeft w:val="446"/>
          <w:marRight w:val="0"/>
          <w:marTop w:val="0"/>
          <w:marBottom w:val="0"/>
          <w:divBdr>
            <w:top w:val="none" w:sz="0" w:space="0" w:color="auto"/>
            <w:left w:val="none" w:sz="0" w:space="0" w:color="auto"/>
            <w:bottom w:val="none" w:sz="0" w:space="0" w:color="auto"/>
            <w:right w:val="none" w:sz="0" w:space="0" w:color="auto"/>
          </w:divBdr>
        </w:div>
        <w:div w:id="1525245260">
          <w:marLeft w:val="446"/>
          <w:marRight w:val="0"/>
          <w:marTop w:val="0"/>
          <w:marBottom w:val="0"/>
          <w:divBdr>
            <w:top w:val="none" w:sz="0" w:space="0" w:color="auto"/>
            <w:left w:val="none" w:sz="0" w:space="0" w:color="auto"/>
            <w:bottom w:val="none" w:sz="0" w:space="0" w:color="auto"/>
            <w:right w:val="none" w:sz="0" w:space="0" w:color="auto"/>
          </w:divBdr>
        </w:div>
        <w:div w:id="356582906">
          <w:marLeft w:val="446"/>
          <w:marRight w:val="0"/>
          <w:marTop w:val="0"/>
          <w:marBottom w:val="0"/>
          <w:divBdr>
            <w:top w:val="none" w:sz="0" w:space="0" w:color="auto"/>
            <w:left w:val="none" w:sz="0" w:space="0" w:color="auto"/>
            <w:bottom w:val="none" w:sz="0" w:space="0" w:color="auto"/>
            <w:right w:val="none" w:sz="0" w:space="0" w:color="auto"/>
          </w:divBdr>
        </w:div>
        <w:div w:id="652222631">
          <w:marLeft w:val="446"/>
          <w:marRight w:val="0"/>
          <w:marTop w:val="0"/>
          <w:marBottom w:val="0"/>
          <w:divBdr>
            <w:top w:val="none" w:sz="0" w:space="0" w:color="auto"/>
            <w:left w:val="none" w:sz="0" w:space="0" w:color="auto"/>
            <w:bottom w:val="none" w:sz="0" w:space="0" w:color="auto"/>
            <w:right w:val="none" w:sz="0" w:space="0" w:color="auto"/>
          </w:divBdr>
        </w:div>
        <w:div w:id="1808430742">
          <w:marLeft w:val="446"/>
          <w:marRight w:val="0"/>
          <w:marTop w:val="0"/>
          <w:marBottom w:val="0"/>
          <w:divBdr>
            <w:top w:val="none" w:sz="0" w:space="0" w:color="auto"/>
            <w:left w:val="none" w:sz="0" w:space="0" w:color="auto"/>
            <w:bottom w:val="none" w:sz="0" w:space="0" w:color="auto"/>
            <w:right w:val="none" w:sz="0" w:space="0" w:color="auto"/>
          </w:divBdr>
        </w:div>
        <w:div w:id="280065936">
          <w:marLeft w:val="446"/>
          <w:marRight w:val="0"/>
          <w:marTop w:val="0"/>
          <w:marBottom w:val="0"/>
          <w:divBdr>
            <w:top w:val="none" w:sz="0" w:space="0" w:color="auto"/>
            <w:left w:val="none" w:sz="0" w:space="0" w:color="auto"/>
            <w:bottom w:val="none" w:sz="0" w:space="0" w:color="auto"/>
            <w:right w:val="none" w:sz="0" w:space="0" w:color="auto"/>
          </w:divBdr>
        </w:div>
        <w:div w:id="152258588">
          <w:marLeft w:val="446"/>
          <w:marRight w:val="0"/>
          <w:marTop w:val="0"/>
          <w:marBottom w:val="0"/>
          <w:divBdr>
            <w:top w:val="none" w:sz="0" w:space="0" w:color="auto"/>
            <w:left w:val="none" w:sz="0" w:space="0" w:color="auto"/>
            <w:bottom w:val="none" w:sz="0" w:space="0" w:color="auto"/>
            <w:right w:val="none" w:sz="0" w:space="0" w:color="auto"/>
          </w:divBdr>
        </w:div>
        <w:div w:id="471561846">
          <w:marLeft w:val="446"/>
          <w:marRight w:val="0"/>
          <w:marTop w:val="0"/>
          <w:marBottom w:val="0"/>
          <w:divBdr>
            <w:top w:val="none" w:sz="0" w:space="0" w:color="auto"/>
            <w:left w:val="none" w:sz="0" w:space="0" w:color="auto"/>
            <w:bottom w:val="none" w:sz="0" w:space="0" w:color="auto"/>
            <w:right w:val="none" w:sz="0" w:space="0" w:color="auto"/>
          </w:divBdr>
        </w:div>
        <w:div w:id="503786290">
          <w:marLeft w:val="446"/>
          <w:marRight w:val="0"/>
          <w:marTop w:val="0"/>
          <w:marBottom w:val="0"/>
          <w:divBdr>
            <w:top w:val="none" w:sz="0" w:space="0" w:color="auto"/>
            <w:left w:val="none" w:sz="0" w:space="0" w:color="auto"/>
            <w:bottom w:val="none" w:sz="0" w:space="0" w:color="auto"/>
            <w:right w:val="none" w:sz="0" w:space="0" w:color="auto"/>
          </w:divBdr>
        </w:div>
        <w:div w:id="2049988352">
          <w:marLeft w:val="446"/>
          <w:marRight w:val="0"/>
          <w:marTop w:val="0"/>
          <w:marBottom w:val="0"/>
          <w:divBdr>
            <w:top w:val="none" w:sz="0" w:space="0" w:color="auto"/>
            <w:left w:val="none" w:sz="0" w:space="0" w:color="auto"/>
            <w:bottom w:val="none" w:sz="0" w:space="0" w:color="auto"/>
            <w:right w:val="none" w:sz="0" w:space="0" w:color="auto"/>
          </w:divBdr>
        </w:div>
      </w:divsChild>
    </w:div>
    <w:div w:id="770705614">
      <w:bodyDiv w:val="1"/>
      <w:marLeft w:val="0"/>
      <w:marRight w:val="0"/>
      <w:marTop w:val="0"/>
      <w:marBottom w:val="0"/>
      <w:divBdr>
        <w:top w:val="none" w:sz="0" w:space="0" w:color="auto"/>
        <w:left w:val="none" w:sz="0" w:space="0" w:color="auto"/>
        <w:bottom w:val="none" w:sz="0" w:space="0" w:color="auto"/>
        <w:right w:val="none" w:sz="0" w:space="0" w:color="auto"/>
      </w:divBdr>
      <w:divsChild>
        <w:div w:id="568226502">
          <w:marLeft w:val="547"/>
          <w:marRight w:val="0"/>
          <w:marTop w:val="0"/>
          <w:marBottom w:val="0"/>
          <w:divBdr>
            <w:top w:val="none" w:sz="0" w:space="0" w:color="auto"/>
            <w:left w:val="none" w:sz="0" w:space="0" w:color="auto"/>
            <w:bottom w:val="none" w:sz="0" w:space="0" w:color="auto"/>
            <w:right w:val="none" w:sz="0" w:space="0" w:color="auto"/>
          </w:divBdr>
        </w:div>
        <w:div w:id="1759668301">
          <w:marLeft w:val="547"/>
          <w:marRight w:val="0"/>
          <w:marTop w:val="0"/>
          <w:marBottom w:val="0"/>
          <w:divBdr>
            <w:top w:val="none" w:sz="0" w:space="0" w:color="auto"/>
            <w:left w:val="none" w:sz="0" w:space="0" w:color="auto"/>
            <w:bottom w:val="none" w:sz="0" w:space="0" w:color="auto"/>
            <w:right w:val="none" w:sz="0" w:space="0" w:color="auto"/>
          </w:divBdr>
        </w:div>
        <w:div w:id="667564401">
          <w:marLeft w:val="547"/>
          <w:marRight w:val="0"/>
          <w:marTop w:val="0"/>
          <w:marBottom w:val="0"/>
          <w:divBdr>
            <w:top w:val="none" w:sz="0" w:space="0" w:color="auto"/>
            <w:left w:val="none" w:sz="0" w:space="0" w:color="auto"/>
            <w:bottom w:val="none" w:sz="0" w:space="0" w:color="auto"/>
            <w:right w:val="none" w:sz="0" w:space="0" w:color="auto"/>
          </w:divBdr>
        </w:div>
        <w:div w:id="472714880">
          <w:marLeft w:val="547"/>
          <w:marRight w:val="0"/>
          <w:marTop w:val="0"/>
          <w:marBottom w:val="0"/>
          <w:divBdr>
            <w:top w:val="none" w:sz="0" w:space="0" w:color="auto"/>
            <w:left w:val="none" w:sz="0" w:space="0" w:color="auto"/>
            <w:bottom w:val="none" w:sz="0" w:space="0" w:color="auto"/>
            <w:right w:val="none" w:sz="0" w:space="0" w:color="auto"/>
          </w:divBdr>
        </w:div>
        <w:div w:id="1446341525">
          <w:marLeft w:val="547"/>
          <w:marRight w:val="0"/>
          <w:marTop w:val="0"/>
          <w:marBottom w:val="0"/>
          <w:divBdr>
            <w:top w:val="none" w:sz="0" w:space="0" w:color="auto"/>
            <w:left w:val="none" w:sz="0" w:space="0" w:color="auto"/>
            <w:bottom w:val="none" w:sz="0" w:space="0" w:color="auto"/>
            <w:right w:val="none" w:sz="0" w:space="0" w:color="auto"/>
          </w:divBdr>
        </w:div>
        <w:div w:id="2110543623">
          <w:marLeft w:val="547"/>
          <w:marRight w:val="0"/>
          <w:marTop w:val="0"/>
          <w:marBottom w:val="0"/>
          <w:divBdr>
            <w:top w:val="none" w:sz="0" w:space="0" w:color="auto"/>
            <w:left w:val="none" w:sz="0" w:space="0" w:color="auto"/>
            <w:bottom w:val="none" w:sz="0" w:space="0" w:color="auto"/>
            <w:right w:val="none" w:sz="0" w:space="0" w:color="auto"/>
          </w:divBdr>
        </w:div>
        <w:div w:id="1945841303">
          <w:marLeft w:val="547"/>
          <w:marRight w:val="0"/>
          <w:marTop w:val="0"/>
          <w:marBottom w:val="0"/>
          <w:divBdr>
            <w:top w:val="none" w:sz="0" w:space="0" w:color="auto"/>
            <w:left w:val="none" w:sz="0" w:space="0" w:color="auto"/>
            <w:bottom w:val="none" w:sz="0" w:space="0" w:color="auto"/>
            <w:right w:val="none" w:sz="0" w:space="0" w:color="auto"/>
          </w:divBdr>
        </w:div>
        <w:div w:id="651107655">
          <w:marLeft w:val="547"/>
          <w:marRight w:val="0"/>
          <w:marTop w:val="0"/>
          <w:marBottom w:val="0"/>
          <w:divBdr>
            <w:top w:val="none" w:sz="0" w:space="0" w:color="auto"/>
            <w:left w:val="none" w:sz="0" w:space="0" w:color="auto"/>
            <w:bottom w:val="none" w:sz="0" w:space="0" w:color="auto"/>
            <w:right w:val="none" w:sz="0" w:space="0" w:color="auto"/>
          </w:divBdr>
        </w:div>
      </w:divsChild>
    </w:div>
    <w:div w:id="804198078">
      <w:bodyDiv w:val="1"/>
      <w:marLeft w:val="0"/>
      <w:marRight w:val="0"/>
      <w:marTop w:val="0"/>
      <w:marBottom w:val="0"/>
      <w:divBdr>
        <w:top w:val="none" w:sz="0" w:space="0" w:color="auto"/>
        <w:left w:val="none" w:sz="0" w:space="0" w:color="auto"/>
        <w:bottom w:val="none" w:sz="0" w:space="0" w:color="auto"/>
        <w:right w:val="none" w:sz="0" w:space="0" w:color="auto"/>
      </w:divBdr>
      <w:divsChild>
        <w:div w:id="2022853539">
          <w:marLeft w:val="446"/>
          <w:marRight w:val="0"/>
          <w:marTop w:val="0"/>
          <w:marBottom w:val="0"/>
          <w:divBdr>
            <w:top w:val="none" w:sz="0" w:space="0" w:color="auto"/>
            <w:left w:val="none" w:sz="0" w:space="0" w:color="auto"/>
            <w:bottom w:val="none" w:sz="0" w:space="0" w:color="auto"/>
            <w:right w:val="none" w:sz="0" w:space="0" w:color="auto"/>
          </w:divBdr>
        </w:div>
        <w:div w:id="1995067417">
          <w:marLeft w:val="446"/>
          <w:marRight w:val="0"/>
          <w:marTop w:val="0"/>
          <w:marBottom w:val="0"/>
          <w:divBdr>
            <w:top w:val="none" w:sz="0" w:space="0" w:color="auto"/>
            <w:left w:val="none" w:sz="0" w:space="0" w:color="auto"/>
            <w:bottom w:val="none" w:sz="0" w:space="0" w:color="auto"/>
            <w:right w:val="none" w:sz="0" w:space="0" w:color="auto"/>
          </w:divBdr>
        </w:div>
        <w:div w:id="1495367399">
          <w:marLeft w:val="446"/>
          <w:marRight w:val="0"/>
          <w:marTop w:val="0"/>
          <w:marBottom w:val="0"/>
          <w:divBdr>
            <w:top w:val="none" w:sz="0" w:space="0" w:color="auto"/>
            <w:left w:val="none" w:sz="0" w:space="0" w:color="auto"/>
            <w:bottom w:val="none" w:sz="0" w:space="0" w:color="auto"/>
            <w:right w:val="none" w:sz="0" w:space="0" w:color="auto"/>
          </w:divBdr>
        </w:div>
        <w:div w:id="1892157081">
          <w:marLeft w:val="446"/>
          <w:marRight w:val="0"/>
          <w:marTop w:val="0"/>
          <w:marBottom w:val="0"/>
          <w:divBdr>
            <w:top w:val="none" w:sz="0" w:space="0" w:color="auto"/>
            <w:left w:val="none" w:sz="0" w:space="0" w:color="auto"/>
            <w:bottom w:val="none" w:sz="0" w:space="0" w:color="auto"/>
            <w:right w:val="none" w:sz="0" w:space="0" w:color="auto"/>
          </w:divBdr>
        </w:div>
        <w:div w:id="712847225">
          <w:marLeft w:val="446"/>
          <w:marRight w:val="0"/>
          <w:marTop w:val="0"/>
          <w:marBottom w:val="0"/>
          <w:divBdr>
            <w:top w:val="none" w:sz="0" w:space="0" w:color="auto"/>
            <w:left w:val="none" w:sz="0" w:space="0" w:color="auto"/>
            <w:bottom w:val="none" w:sz="0" w:space="0" w:color="auto"/>
            <w:right w:val="none" w:sz="0" w:space="0" w:color="auto"/>
          </w:divBdr>
        </w:div>
        <w:div w:id="1101268033">
          <w:marLeft w:val="446"/>
          <w:marRight w:val="0"/>
          <w:marTop w:val="0"/>
          <w:marBottom w:val="0"/>
          <w:divBdr>
            <w:top w:val="none" w:sz="0" w:space="0" w:color="auto"/>
            <w:left w:val="none" w:sz="0" w:space="0" w:color="auto"/>
            <w:bottom w:val="none" w:sz="0" w:space="0" w:color="auto"/>
            <w:right w:val="none" w:sz="0" w:space="0" w:color="auto"/>
          </w:divBdr>
        </w:div>
        <w:div w:id="1671133024">
          <w:marLeft w:val="446"/>
          <w:marRight w:val="0"/>
          <w:marTop w:val="0"/>
          <w:marBottom w:val="0"/>
          <w:divBdr>
            <w:top w:val="none" w:sz="0" w:space="0" w:color="auto"/>
            <w:left w:val="none" w:sz="0" w:space="0" w:color="auto"/>
            <w:bottom w:val="none" w:sz="0" w:space="0" w:color="auto"/>
            <w:right w:val="none" w:sz="0" w:space="0" w:color="auto"/>
          </w:divBdr>
        </w:div>
        <w:div w:id="1256868512">
          <w:marLeft w:val="446"/>
          <w:marRight w:val="0"/>
          <w:marTop w:val="0"/>
          <w:marBottom w:val="0"/>
          <w:divBdr>
            <w:top w:val="none" w:sz="0" w:space="0" w:color="auto"/>
            <w:left w:val="none" w:sz="0" w:space="0" w:color="auto"/>
            <w:bottom w:val="none" w:sz="0" w:space="0" w:color="auto"/>
            <w:right w:val="none" w:sz="0" w:space="0" w:color="auto"/>
          </w:divBdr>
        </w:div>
        <w:div w:id="761536869">
          <w:marLeft w:val="446"/>
          <w:marRight w:val="0"/>
          <w:marTop w:val="0"/>
          <w:marBottom w:val="0"/>
          <w:divBdr>
            <w:top w:val="none" w:sz="0" w:space="0" w:color="auto"/>
            <w:left w:val="none" w:sz="0" w:space="0" w:color="auto"/>
            <w:bottom w:val="none" w:sz="0" w:space="0" w:color="auto"/>
            <w:right w:val="none" w:sz="0" w:space="0" w:color="auto"/>
          </w:divBdr>
        </w:div>
        <w:div w:id="149905910">
          <w:marLeft w:val="446"/>
          <w:marRight w:val="0"/>
          <w:marTop w:val="0"/>
          <w:marBottom w:val="0"/>
          <w:divBdr>
            <w:top w:val="none" w:sz="0" w:space="0" w:color="auto"/>
            <w:left w:val="none" w:sz="0" w:space="0" w:color="auto"/>
            <w:bottom w:val="none" w:sz="0" w:space="0" w:color="auto"/>
            <w:right w:val="none" w:sz="0" w:space="0" w:color="auto"/>
          </w:divBdr>
        </w:div>
        <w:div w:id="2071030175">
          <w:marLeft w:val="446"/>
          <w:marRight w:val="0"/>
          <w:marTop w:val="0"/>
          <w:marBottom w:val="0"/>
          <w:divBdr>
            <w:top w:val="none" w:sz="0" w:space="0" w:color="auto"/>
            <w:left w:val="none" w:sz="0" w:space="0" w:color="auto"/>
            <w:bottom w:val="none" w:sz="0" w:space="0" w:color="auto"/>
            <w:right w:val="none" w:sz="0" w:space="0" w:color="auto"/>
          </w:divBdr>
        </w:div>
        <w:div w:id="1963995841">
          <w:marLeft w:val="446"/>
          <w:marRight w:val="0"/>
          <w:marTop w:val="0"/>
          <w:marBottom w:val="0"/>
          <w:divBdr>
            <w:top w:val="none" w:sz="0" w:space="0" w:color="auto"/>
            <w:left w:val="none" w:sz="0" w:space="0" w:color="auto"/>
            <w:bottom w:val="none" w:sz="0" w:space="0" w:color="auto"/>
            <w:right w:val="none" w:sz="0" w:space="0" w:color="auto"/>
          </w:divBdr>
        </w:div>
        <w:div w:id="1018894347">
          <w:marLeft w:val="446"/>
          <w:marRight w:val="0"/>
          <w:marTop w:val="0"/>
          <w:marBottom w:val="0"/>
          <w:divBdr>
            <w:top w:val="none" w:sz="0" w:space="0" w:color="auto"/>
            <w:left w:val="none" w:sz="0" w:space="0" w:color="auto"/>
            <w:bottom w:val="none" w:sz="0" w:space="0" w:color="auto"/>
            <w:right w:val="none" w:sz="0" w:space="0" w:color="auto"/>
          </w:divBdr>
        </w:div>
        <w:div w:id="1037001747">
          <w:marLeft w:val="446"/>
          <w:marRight w:val="0"/>
          <w:marTop w:val="0"/>
          <w:marBottom w:val="0"/>
          <w:divBdr>
            <w:top w:val="none" w:sz="0" w:space="0" w:color="auto"/>
            <w:left w:val="none" w:sz="0" w:space="0" w:color="auto"/>
            <w:bottom w:val="none" w:sz="0" w:space="0" w:color="auto"/>
            <w:right w:val="none" w:sz="0" w:space="0" w:color="auto"/>
          </w:divBdr>
        </w:div>
        <w:div w:id="613902182">
          <w:marLeft w:val="446"/>
          <w:marRight w:val="0"/>
          <w:marTop w:val="0"/>
          <w:marBottom w:val="0"/>
          <w:divBdr>
            <w:top w:val="none" w:sz="0" w:space="0" w:color="auto"/>
            <w:left w:val="none" w:sz="0" w:space="0" w:color="auto"/>
            <w:bottom w:val="none" w:sz="0" w:space="0" w:color="auto"/>
            <w:right w:val="none" w:sz="0" w:space="0" w:color="auto"/>
          </w:divBdr>
        </w:div>
        <w:div w:id="1256595053">
          <w:marLeft w:val="446"/>
          <w:marRight w:val="0"/>
          <w:marTop w:val="0"/>
          <w:marBottom w:val="0"/>
          <w:divBdr>
            <w:top w:val="none" w:sz="0" w:space="0" w:color="auto"/>
            <w:left w:val="none" w:sz="0" w:space="0" w:color="auto"/>
            <w:bottom w:val="none" w:sz="0" w:space="0" w:color="auto"/>
            <w:right w:val="none" w:sz="0" w:space="0" w:color="auto"/>
          </w:divBdr>
        </w:div>
        <w:div w:id="162735138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campaigns@barclay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Campaigns@barclay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Campaigns@barclays.com" TargetMode="External"/><Relationship Id="rId4" Type="http://schemas.openxmlformats.org/officeDocument/2006/relationships/settings" Target="settings.xml"/><Relationship Id="rId9" Type="http://schemas.openxmlformats.org/officeDocument/2006/relationships/hyperlink" Target="https://home.barclays/news/press-releas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75AE5-23FC-446B-8B06-0457A050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Barclays</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Holly : Group Centre</dc:creator>
  <cp:keywords/>
  <dc:description/>
  <cp:lastModifiedBy>Brown, Holly : Group Centre</cp:lastModifiedBy>
  <cp:revision>6</cp:revision>
  <dcterms:created xsi:type="dcterms:W3CDTF">2019-11-11T16:26:00Z</dcterms:created>
  <dcterms:modified xsi:type="dcterms:W3CDTF">2019-11-18T14:24:00Z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09883c2-c98e-47bb-9665-f01ec16099d6_Enabled">
    <vt:lpwstr>True</vt:lpwstr>
  </property>
  <property fmtid="{D5CDD505-2E9C-101B-9397-08002B2CF9AE}" pid="4" name="MSIP_Label_809883c2-c98e-47bb-9665-f01ec16099d6_SiteId">
    <vt:lpwstr>c4b62f1d-01e0-4107-a0cc-5ac886858b23</vt:lpwstr>
  </property>
  <property fmtid="{D5CDD505-2E9C-101B-9397-08002B2CF9AE}" pid="5" name="MSIP_Label_809883c2-c98e-47bb-9665-f01ec16099d6_Owner">
    <vt:lpwstr>Holly.Brown@barclays.com</vt:lpwstr>
  </property>
  <property fmtid="{D5CDD505-2E9C-101B-9397-08002B2CF9AE}" pid="6" name="MSIP_Label_809883c2-c98e-47bb-9665-f01ec16099d6_SetDate">
    <vt:lpwstr>2019-11-18T11:03:24.1349532Z</vt:lpwstr>
  </property>
  <property fmtid="{D5CDD505-2E9C-101B-9397-08002B2CF9AE}" pid="7" name="MSIP_Label_809883c2-c98e-47bb-9665-f01ec16099d6_Name">
    <vt:lpwstr>Restricted - External</vt:lpwstr>
  </property>
  <property fmtid="{D5CDD505-2E9C-101B-9397-08002B2CF9AE}" pid="8" name="MSIP_Label_809883c2-c98e-47bb-9665-f01ec16099d6_Application">
    <vt:lpwstr>Microsoft Azure Information Protection</vt:lpwstr>
  </property>
  <property fmtid="{D5CDD505-2E9C-101B-9397-08002B2CF9AE}" pid="9" name="MSIP_Label_809883c2-c98e-47bb-9665-f01ec16099d6_Extended_MSFT_Method">
    <vt:lpwstr>Manual</vt:lpwstr>
  </property>
  <property fmtid="{D5CDD505-2E9C-101B-9397-08002B2CF9AE}" pid="10" name="barclaysdc">
    <vt:lpwstr>Restricted - External</vt:lpwstr>
  </property>
  <property fmtid="{D5CDD505-2E9C-101B-9397-08002B2CF9AE}" pid="11" name="_AdHocReviewCycleID">
    <vt:i4>-1700609100</vt:i4>
  </property>
  <property fmtid="{D5CDD505-2E9C-101B-9397-08002B2CF9AE}" pid="12" name="_EmailSubject">
    <vt:lpwstr/>
  </property>
  <property fmtid="{D5CDD505-2E9C-101B-9397-08002B2CF9AE}" pid="13" name="_AuthorEmail">
    <vt:lpwstr>holly.brown@barclays.com</vt:lpwstr>
  </property>
  <property fmtid="{D5CDD505-2E9C-101B-9397-08002B2CF9AE}" pid="14" name="_AuthorEmailDisplayName">
    <vt:lpwstr>Brown, Holly : Group Centre</vt:lpwstr>
  </property>
</Properties>
</file>